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AD" w:rsidRPr="00723286" w:rsidRDefault="00BD07AD" w:rsidP="00BD07AD">
      <w:pPr>
        <w:pStyle w:val="af"/>
        <w:spacing w:before="0" w:beforeAutospacing="0" w:after="0" w:afterAutospacing="0"/>
        <w:ind w:left="4248"/>
        <w:jc w:val="right"/>
        <w:rPr>
          <w:color w:val="000000"/>
          <w:sz w:val="32"/>
          <w:szCs w:val="28"/>
        </w:rPr>
      </w:pPr>
      <w:bookmarkStart w:id="0" w:name="bookmark0"/>
      <w:bookmarkStart w:id="1" w:name="_GoBack"/>
      <w:bookmarkEnd w:id="1"/>
      <w:r>
        <w:rPr>
          <w:rStyle w:val="af6"/>
          <w:sz w:val="32"/>
          <w:szCs w:val="28"/>
        </w:rPr>
        <w:t>УТВЕРЖДЕН</w:t>
      </w:r>
    </w:p>
    <w:p w:rsidR="00BD07AD" w:rsidRPr="00723286" w:rsidRDefault="00BD07AD" w:rsidP="00BD07AD">
      <w:pPr>
        <w:pStyle w:val="af"/>
        <w:spacing w:before="0" w:beforeAutospacing="0" w:after="0" w:afterAutospacing="0"/>
        <w:ind w:left="4248"/>
        <w:jc w:val="right"/>
        <w:rPr>
          <w:color w:val="000000"/>
          <w:sz w:val="32"/>
          <w:szCs w:val="28"/>
        </w:rPr>
      </w:pPr>
      <w:r w:rsidRPr="00723286">
        <w:rPr>
          <w:color w:val="000000"/>
          <w:sz w:val="32"/>
          <w:szCs w:val="28"/>
        </w:rPr>
        <w:t>Общим собранием членов садоводческого</w:t>
      </w:r>
    </w:p>
    <w:p w:rsidR="00BD07AD" w:rsidRPr="00723286" w:rsidRDefault="00BD07AD" w:rsidP="00BD07AD">
      <w:pPr>
        <w:pStyle w:val="af"/>
        <w:spacing w:before="0" w:beforeAutospacing="0" w:after="0" w:afterAutospacing="0"/>
        <w:ind w:left="4248"/>
        <w:jc w:val="right"/>
        <w:rPr>
          <w:color w:val="000000"/>
          <w:sz w:val="32"/>
          <w:szCs w:val="28"/>
        </w:rPr>
      </w:pPr>
      <w:r w:rsidRPr="00723286">
        <w:rPr>
          <w:color w:val="000000"/>
          <w:sz w:val="32"/>
          <w:szCs w:val="28"/>
        </w:rPr>
        <w:t>товарищества «Маяк» д.Дубенцы</w:t>
      </w:r>
    </w:p>
    <w:p w:rsidR="00BD07AD" w:rsidRPr="00723286" w:rsidRDefault="00BD07AD" w:rsidP="00BD07AD">
      <w:pPr>
        <w:pStyle w:val="af"/>
        <w:spacing w:before="0" w:beforeAutospacing="0" w:after="0" w:afterAutospacing="0"/>
        <w:ind w:left="4248"/>
        <w:jc w:val="right"/>
        <w:rPr>
          <w:color w:val="000000"/>
          <w:sz w:val="32"/>
          <w:szCs w:val="28"/>
        </w:rPr>
      </w:pPr>
      <w:r w:rsidRPr="00723286">
        <w:rPr>
          <w:color w:val="000000"/>
          <w:sz w:val="32"/>
          <w:szCs w:val="28"/>
        </w:rPr>
        <w:t>Протокол №____</w:t>
      </w:r>
    </w:p>
    <w:p w:rsidR="00BD07AD" w:rsidRPr="00723286" w:rsidRDefault="00BD07AD" w:rsidP="00BD07AD">
      <w:pPr>
        <w:pStyle w:val="af"/>
        <w:spacing w:before="0" w:beforeAutospacing="0" w:after="0" w:afterAutospacing="0"/>
        <w:ind w:left="4248"/>
        <w:jc w:val="right"/>
        <w:rPr>
          <w:color w:val="000000"/>
          <w:sz w:val="32"/>
          <w:szCs w:val="28"/>
        </w:rPr>
      </w:pPr>
      <w:r w:rsidRPr="00723286">
        <w:rPr>
          <w:color w:val="000000"/>
          <w:sz w:val="32"/>
          <w:szCs w:val="28"/>
        </w:rPr>
        <w:t>от «</w:t>
      </w:r>
      <w:r w:rsidRPr="00723286">
        <w:rPr>
          <w:color w:val="000000"/>
          <w:sz w:val="32"/>
          <w:szCs w:val="28"/>
          <w:u w:val="single"/>
        </w:rPr>
        <w:t> ___ </w:t>
      </w:r>
      <w:r w:rsidRPr="00723286">
        <w:rPr>
          <w:color w:val="000000"/>
          <w:sz w:val="32"/>
          <w:szCs w:val="28"/>
        </w:rPr>
        <w:t>»</w:t>
      </w:r>
      <w:r w:rsidRPr="00723286">
        <w:rPr>
          <w:color w:val="000000"/>
          <w:sz w:val="32"/>
          <w:szCs w:val="28"/>
          <w:u w:val="single"/>
        </w:rPr>
        <w:t> _________  </w:t>
      </w:r>
      <w:r w:rsidRPr="00723286">
        <w:rPr>
          <w:color w:val="000000"/>
          <w:sz w:val="32"/>
          <w:szCs w:val="28"/>
        </w:rPr>
        <w:t>2019 г.</w:t>
      </w:r>
    </w:p>
    <w:p w:rsidR="00940546" w:rsidRPr="00A05BBF" w:rsidRDefault="00940546" w:rsidP="00E847FF">
      <w:pPr>
        <w:pStyle w:val="13"/>
        <w:widowControl w:val="0"/>
        <w:shd w:val="clear" w:color="auto" w:fill="auto"/>
        <w:spacing w:before="0" w:after="0" w:line="360" w:lineRule="auto"/>
        <w:jc w:val="center"/>
        <w:rPr>
          <w:rFonts w:ascii="Times New Roman" w:hAnsi="Times New Roman" w:cs="Times New Roman"/>
          <w:color w:val="000000"/>
          <w:spacing w:val="0"/>
          <w:sz w:val="28"/>
          <w:szCs w:val="28"/>
          <w:lang w:val="ru-RU"/>
        </w:rPr>
      </w:pPr>
    </w:p>
    <w:bookmarkEnd w:id="0"/>
    <w:p w:rsidR="003857FE" w:rsidRPr="00A05BBF" w:rsidRDefault="003857FE" w:rsidP="00E847FF">
      <w:pPr>
        <w:pStyle w:val="220"/>
        <w:widowControl w:val="0"/>
        <w:spacing w:after="0" w:line="360" w:lineRule="auto"/>
        <w:jc w:val="center"/>
        <w:rPr>
          <w:rFonts w:ascii="Times New Roman" w:hAnsi="Times New Roman" w:cs="Times New Roman"/>
          <w:b/>
          <w:bCs/>
          <w:iCs/>
          <w:color w:val="000000"/>
          <w:spacing w:val="-20"/>
          <w:sz w:val="28"/>
          <w:szCs w:val="28"/>
          <w:lang w:val="ru-RU"/>
        </w:rPr>
      </w:pPr>
      <w:r w:rsidRPr="00A05BBF">
        <w:rPr>
          <w:rFonts w:ascii="Times New Roman" w:hAnsi="Times New Roman" w:cs="Times New Roman"/>
          <w:b/>
          <w:bCs/>
          <w:iCs/>
          <w:color w:val="000000"/>
          <w:spacing w:val="-20"/>
          <w:sz w:val="28"/>
          <w:szCs w:val="28"/>
          <w:lang w:val="ru-RU"/>
        </w:rPr>
        <w:tab/>
      </w:r>
      <w:r w:rsidRPr="00A05BBF">
        <w:rPr>
          <w:rFonts w:ascii="Times New Roman" w:hAnsi="Times New Roman" w:cs="Times New Roman"/>
          <w:b/>
          <w:bCs/>
          <w:iCs/>
          <w:color w:val="000000"/>
          <w:spacing w:val="-20"/>
          <w:sz w:val="28"/>
          <w:szCs w:val="28"/>
          <w:lang w:val="ru-RU"/>
        </w:rPr>
        <w:tab/>
      </w:r>
    </w:p>
    <w:p w:rsidR="00ED63A6" w:rsidRPr="00A05BBF" w:rsidRDefault="00ED63A6" w:rsidP="00E847FF">
      <w:pPr>
        <w:pStyle w:val="220"/>
        <w:widowControl w:val="0"/>
        <w:spacing w:after="0" w:line="360" w:lineRule="auto"/>
        <w:jc w:val="center"/>
        <w:rPr>
          <w:rFonts w:ascii="Times New Roman" w:hAnsi="Times New Roman" w:cs="Times New Roman"/>
          <w:b/>
          <w:bCs/>
          <w:iCs/>
          <w:color w:val="000000"/>
          <w:spacing w:val="-20"/>
          <w:sz w:val="36"/>
          <w:szCs w:val="28"/>
          <w:lang w:val="ru-RU"/>
        </w:rPr>
      </w:pPr>
    </w:p>
    <w:p w:rsidR="00ED63A6" w:rsidRPr="00A05BBF" w:rsidRDefault="00ED63A6" w:rsidP="00E847FF">
      <w:pPr>
        <w:pStyle w:val="220"/>
        <w:widowControl w:val="0"/>
        <w:spacing w:after="0" w:line="360" w:lineRule="auto"/>
        <w:jc w:val="center"/>
        <w:rPr>
          <w:rFonts w:ascii="Times New Roman" w:hAnsi="Times New Roman" w:cs="Times New Roman"/>
          <w:b/>
          <w:bCs/>
          <w:iCs/>
          <w:color w:val="000000"/>
          <w:spacing w:val="-20"/>
          <w:sz w:val="36"/>
          <w:szCs w:val="28"/>
          <w:lang w:val="ru-RU"/>
        </w:rPr>
      </w:pPr>
    </w:p>
    <w:p w:rsidR="00ED63A6" w:rsidRPr="00A05BBF" w:rsidRDefault="00ED63A6" w:rsidP="00E847FF">
      <w:pPr>
        <w:pStyle w:val="220"/>
        <w:widowControl w:val="0"/>
        <w:spacing w:after="0" w:line="360" w:lineRule="auto"/>
        <w:jc w:val="center"/>
        <w:rPr>
          <w:rFonts w:ascii="Times New Roman" w:hAnsi="Times New Roman" w:cs="Times New Roman"/>
          <w:b/>
          <w:bCs/>
          <w:iCs/>
          <w:color w:val="000000"/>
          <w:spacing w:val="-20"/>
          <w:sz w:val="36"/>
          <w:szCs w:val="28"/>
          <w:lang w:val="ru-RU"/>
        </w:rPr>
      </w:pPr>
    </w:p>
    <w:p w:rsidR="003857FE" w:rsidRPr="00E709E4" w:rsidRDefault="003857FE" w:rsidP="00E847FF">
      <w:pPr>
        <w:pStyle w:val="220"/>
        <w:widowControl w:val="0"/>
        <w:spacing w:after="0" w:line="360" w:lineRule="auto"/>
        <w:jc w:val="center"/>
        <w:rPr>
          <w:rFonts w:ascii="Times New Roman" w:hAnsi="Times New Roman" w:cs="Times New Roman"/>
          <w:b/>
          <w:bCs/>
          <w:iCs/>
          <w:color w:val="000000"/>
          <w:spacing w:val="-20"/>
          <w:sz w:val="40"/>
          <w:szCs w:val="28"/>
          <w:lang w:val="ru-RU"/>
        </w:rPr>
      </w:pPr>
      <w:r w:rsidRPr="00E709E4">
        <w:rPr>
          <w:rFonts w:ascii="Times New Roman" w:hAnsi="Times New Roman" w:cs="Times New Roman"/>
          <w:b/>
          <w:bCs/>
          <w:iCs/>
          <w:color w:val="000000"/>
          <w:spacing w:val="-20"/>
          <w:sz w:val="40"/>
          <w:szCs w:val="28"/>
          <w:lang w:val="ru-RU"/>
        </w:rPr>
        <w:t>У С Т А В</w:t>
      </w:r>
    </w:p>
    <w:p w:rsidR="003857FE" w:rsidRPr="00E709E4" w:rsidRDefault="003857FE" w:rsidP="00E847FF">
      <w:pPr>
        <w:pStyle w:val="220"/>
        <w:widowControl w:val="0"/>
        <w:spacing w:after="0" w:line="360" w:lineRule="auto"/>
        <w:jc w:val="center"/>
        <w:rPr>
          <w:rFonts w:ascii="Times New Roman" w:hAnsi="Times New Roman" w:cs="Times New Roman"/>
          <w:b/>
          <w:bCs/>
          <w:iCs/>
          <w:color w:val="000000"/>
          <w:spacing w:val="-20"/>
          <w:sz w:val="40"/>
          <w:szCs w:val="28"/>
          <w:lang w:val="ru-RU"/>
        </w:rPr>
      </w:pPr>
      <w:r w:rsidRPr="00E709E4">
        <w:rPr>
          <w:rFonts w:ascii="Times New Roman" w:hAnsi="Times New Roman" w:cs="Times New Roman"/>
          <w:b/>
          <w:bCs/>
          <w:iCs/>
          <w:color w:val="000000"/>
          <w:spacing w:val="-20"/>
          <w:sz w:val="40"/>
          <w:szCs w:val="28"/>
          <w:lang w:val="ru-RU"/>
        </w:rPr>
        <w:t>Садоводческого товарищества</w:t>
      </w:r>
    </w:p>
    <w:p w:rsidR="003857FE" w:rsidRPr="00E709E4" w:rsidRDefault="003857FE" w:rsidP="00E847FF">
      <w:pPr>
        <w:pStyle w:val="220"/>
        <w:widowControl w:val="0"/>
        <w:spacing w:after="0" w:line="360" w:lineRule="auto"/>
        <w:jc w:val="center"/>
        <w:rPr>
          <w:rFonts w:ascii="Times New Roman" w:hAnsi="Times New Roman" w:cs="Times New Roman"/>
          <w:b/>
          <w:bCs/>
          <w:iCs/>
          <w:color w:val="000000"/>
          <w:spacing w:val="-20"/>
          <w:sz w:val="40"/>
          <w:szCs w:val="28"/>
          <w:lang w:val="ru-RU"/>
        </w:rPr>
      </w:pPr>
      <w:r w:rsidRPr="00E709E4">
        <w:rPr>
          <w:rFonts w:ascii="Times New Roman" w:hAnsi="Times New Roman" w:cs="Times New Roman"/>
          <w:b/>
          <w:bCs/>
          <w:iCs/>
          <w:color w:val="000000"/>
          <w:spacing w:val="-20"/>
          <w:sz w:val="40"/>
          <w:szCs w:val="28"/>
          <w:lang w:val="ru-RU"/>
        </w:rPr>
        <w:t>«Маяк», д.</w:t>
      </w:r>
      <w:r w:rsidR="00ED63A6" w:rsidRPr="00E709E4">
        <w:rPr>
          <w:rFonts w:ascii="Times New Roman" w:hAnsi="Times New Roman" w:cs="Times New Roman"/>
          <w:b/>
          <w:bCs/>
          <w:iCs/>
          <w:color w:val="000000"/>
          <w:spacing w:val="-20"/>
          <w:sz w:val="40"/>
          <w:szCs w:val="28"/>
          <w:lang w:val="ru-RU"/>
        </w:rPr>
        <w:t xml:space="preserve"> </w:t>
      </w:r>
      <w:r w:rsidRPr="00E709E4">
        <w:rPr>
          <w:rFonts w:ascii="Times New Roman" w:hAnsi="Times New Roman" w:cs="Times New Roman"/>
          <w:b/>
          <w:bCs/>
          <w:iCs/>
          <w:color w:val="000000"/>
          <w:spacing w:val="-20"/>
          <w:sz w:val="40"/>
          <w:szCs w:val="28"/>
          <w:lang w:val="ru-RU"/>
        </w:rPr>
        <w:t>Дубенцы</w:t>
      </w:r>
    </w:p>
    <w:p w:rsidR="003857FE" w:rsidRPr="00E709E4" w:rsidRDefault="003857FE" w:rsidP="00E847FF">
      <w:pPr>
        <w:pStyle w:val="220"/>
        <w:widowControl w:val="0"/>
        <w:spacing w:after="0" w:line="360" w:lineRule="auto"/>
        <w:jc w:val="center"/>
        <w:rPr>
          <w:rFonts w:ascii="Times New Roman" w:hAnsi="Times New Roman" w:cs="Times New Roman"/>
          <w:b/>
          <w:bCs/>
          <w:iCs/>
          <w:color w:val="000000"/>
          <w:spacing w:val="-20"/>
          <w:sz w:val="36"/>
          <w:szCs w:val="28"/>
          <w:lang w:val="ru-RU"/>
        </w:rPr>
      </w:pPr>
    </w:p>
    <w:p w:rsidR="003857FE" w:rsidRPr="00E709E4" w:rsidRDefault="003857FE" w:rsidP="00E847FF">
      <w:pPr>
        <w:pStyle w:val="220"/>
        <w:widowControl w:val="0"/>
        <w:spacing w:after="0" w:line="360" w:lineRule="auto"/>
        <w:jc w:val="center"/>
        <w:rPr>
          <w:rFonts w:ascii="Times New Roman" w:hAnsi="Times New Roman" w:cs="Times New Roman"/>
          <w:b/>
          <w:bCs/>
          <w:iCs/>
          <w:color w:val="000000"/>
          <w:spacing w:val="-20"/>
          <w:sz w:val="36"/>
          <w:szCs w:val="28"/>
          <w:lang w:val="ru-RU"/>
        </w:rPr>
      </w:pPr>
    </w:p>
    <w:p w:rsidR="003857FE" w:rsidRPr="00E709E4" w:rsidRDefault="003857FE" w:rsidP="00E847FF">
      <w:pPr>
        <w:pStyle w:val="220"/>
        <w:widowControl w:val="0"/>
        <w:spacing w:after="0" w:line="360" w:lineRule="auto"/>
        <w:jc w:val="center"/>
        <w:rPr>
          <w:rFonts w:ascii="Times New Roman" w:hAnsi="Times New Roman" w:cs="Times New Roman"/>
          <w:b/>
          <w:bCs/>
          <w:iCs/>
          <w:color w:val="000000"/>
          <w:spacing w:val="-20"/>
          <w:sz w:val="36"/>
          <w:szCs w:val="28"/>
          <w:lang w:val="ru-RU"/>
        </w:rPr>
      </w:pPr>
    </w:p>
    <w:p w:rsidR="003857FE" w:rsidRPr="00E709E4" w:rsidRDefault="003857FE" w:rsidP="00E847FF">
      <w:pPr>
        <w:pStyle w:val="220"/>
        <w:widowControl w:val="0"/>
        <w:spacing w:after="0" w:line="360" w:lineRule="auto"/>
        <w:jc w:val="center"/>
        <w:rPr>
          <w:rFonts w:ascii="Times New Roman" w:hAnsi="Times New Roman" w:cs="Times New Roman"/>
          <w:b/>
          <w:bCs/>
          <w:iCs/>
          <w:color w:val="000000"/>
          <w:spacing w:val="-20"/>
          <w:sz w:val="28"/>
          <w:szCs w:val="28"/>
          <w:lang w:val="ru-RU"/>
        </w:rPr>
      </w:pPr>
    </w:p>
    <w:p w:rsidR="003857FE" w:rsidRPr="00E709E4" w:rsidRDefault="003857FE" w:rsidP="00E847FF">
      <w:pPr>
        <w:pStyle w:val="220"/>
        <w:widowControl w:val="0"/>
        <w:spacing w:after="0" w:line="360" w:lineRule="auto"/>
        <w:jc w:val="center"/>
        <w:rPr>
          <w:rFonts w:ascii="Times New Roman" w:hAnsi="Times New Roman" w:cs="Times New Roman"/>
          <w:b/>
          <w:bCs/>
          <w:iCs/>
          <w:color w:val="000000"/>
          <w:spacing w:val="-20"/>
          <w:sz w:val="28"/>
          <w:szCs w:val="28"/>
          <w:lang w:val="ru-RU"/>
        </w:rPr>
      </w:pPr>
    </w:p>
    <w:p w:rsidR="00590D9C" w:rsidRPr="00E709E4" w:rsidRDefault="00590D9C" w:rsidP="00E847FF">
      <w:pPr>
        <w:pStyle w:val="220"/>
        <w:widowControl w:val="0"/>
        <w:spacing w:after="0" w:line="360" w:lineRule="auto"/>
        <w:jc w:val="center"/>
        <w:rPr>
          <w:rFonts w:ascii="Times New Roman" w:hAnsi="Times New Roman" w:cs="Times New Roman"/>
          <w:b/>
          <w:bCs/>
          <w:iCs/>
          <w:color w:val="000000"/>
          <w:spacing w:val="-20"/>
          <w:sz w:val="28"/>
          <w:szCs w:val="28"/>
          <w:lang w:val="ru-RU"/>
        </w:rPr>
      </w:pPr>
    </w:p>
    <w:p w:rsidR="00590D9C" w:rsidRPr="00E709E4" w:rsidRDefault="00590D9C" w:rsidP="00E847FF">
      <w:pPr>
        <w:pStyle w:val="220"/>
        <w:widowControl w:val="0"/>
        <w:spacing w:after="0" w:line="360" w:lineRule="auto"/>
        <w:jc w:val="center"/>
        <w:rPr>
          <w:rFonts w:ascii="Times New Roman" w:hAnsi="Times New Roman" w:cs="Times New Roman"/>
          <w:b/>
          <w:bCs/>
          <w:iCs/>
          <w:color w:val="000000"/>
          <w:spacing w:val="-20"/>
          <w:sz w:val="28"/>
          <w:szCs w:val="28"/>
          <w:lang w:val="ru-RU"/>
        </w:rPr>
      </w:pPr>
    </w:p>
    <w:p w:rsidR="00590D9C" w:rsidRPr="00E709E4" w:rsidRDefault="00590D9C" w:rsidP="00E847FF">
      <w:pPr>
        <w:pStyle w:val="220"/>
        <w:widowControl w:val="0"/>
        <w:spacing w:after="0" w:line="360" w:lineRule="auto"/>
        <w:jc w:val="center"/>
        <w:rPr>
          <w:rFonts w:ascii="Times New Roman" w:hAnsi="Times New Roman" w:cs="Times New Roman"/>
          <w:b/>
          <w:bCs/>
          <w:iCs/>
          <w:color w:val="000000"/>
          <w:spacing w:val="-20"/>
          <w:sz w:val="28"/>
          <w:szCs w:val="28"/>
          <w:lang w:val="ru-RU"/>
        </w:rPr>
      </w:pPr>
    </w:p>
    <w:p w:rsidR="00590D9C" w:rsidRPr="00E709E4" w:rsidRDefault="00590D9C" w:rsidP="00E847FF">
      <w:pPr>
        <w:pStyle w:val="220"/>
        <w:widowControl w:val="0"/>
        <w:spacing w:after="0" w:line="360" w:lineRule="auto"/>
        <w:jc w:val="center"/>
        <w:rPr>
          <w:rFonts w:ascii="Times New Roman" w:hAnsi="Times New Roman" w:cs="Times New Roman"/>
          <w:b/>
          <w:bCs/>
          <w:iCs/>
          <w:color w:val="000000"/>
          <w:spacing w:val="-20"/>
          <w:sz w:val="28"/>
          <w:szCs w:val="28"/>
          <w:lang w:val="ru-RU"/>
        </w:rPr>
      </w:pPr>
    </w:p>
    <w:p w:rsidR="00590D9C" w:rsidRPr="00E709E4" w:rsidRDefault="00590D9C" w:rsidP="00E847FF">
      <w:pPr>
        <w:pStyle w:val="220"/>
        <w:widowControl w:val="0"/>
        <w:spacing w:after="0" w:line="360" w:lineRule="auto"/>
        <w:jc w:val="center"/>
        <w:rPr>
          <w:rFonts w:ascii="Times New Roman" w:hAnsi="Times New Roman" w:cs="Times New Roman"/>
          <w:b/>
          <w:bCs/>
          <w:iCs/>
          <w:color w:val="000000"/>
          <w:spacing w:val="-20"/>
          <w:sz w:val="28"/>
          <w:szCs w:val="28"/>
          <w:lang w:val="ru-RU"/>
        </w:rPr>
      </w:pPr>
    </w:p>
    <w:p w:rsidR="00940546" w:rsidRPr="00E709E4" w:rsidRDefault="00940546" w:rsidP="00E847FF">
      <w:pPr>
        <w:pStyle w:val="220"/>
        <w:widowControl w:val="0"/>
        <w:shd w:val="clear" w:color="auto" w:fill="auto"/>
        <w:spacing w:after="0" w:line="360" w:lineRule="auto"/>
        <w:jc w:val="center"/>
        <w:rPr>
          <w:rFonts w:ascii="Times New Roman" w:hAnsi="Times New Roman" w:cs="Times New Roman"/>
          <w:color w:val="000000"/>
          <w:spacing w:val="0"/>
          <w:sz w:val="28"/>
          <w:szCs w:val="28"/>
          <w:lang w:val="ru-RU"/>
        </w:rPr>
      </w:pPr>
    </w:p>
    <w:p w:rsidR="005C00F8" w:rsidRPr="00E709E4" w:rsidRDefault="005C00F8" w:rsidP="00E847FF">
      <w:pPr>
        <w:pStyle w:val="23"/>
        <w:widowControl w:val="0"/>
        <w:shd w:val="clear" w:color="auto" w:fill="auto"/>
        <w:spacing w:before="0" w:after="0" w:line="360" w:lineRule="auto"/>
        <w:jc w:val="center"/>
        <w:rPr>
          <w:rFonts w:ascii="Times New Roman" w:hAnsi="Times New Roman" w:cs="Times New Roman"/>
          <w:i w:val="0"/>
          <w:color w:val="000000"/>
          <w:spacing w:val="0"/>
          <w:sz w:val="28"/>
          <w:szCs w:val="28"/>
          <w:lang w:val="ru-RU"/>
        </w:rPr>
      </w:pPr>
    </w:p>
    <w:p w:rsidR="00ED63A6" w:rsidRPr="00E709E4" w:rsidRDefault="00ED63A6" w:rsidP="00E847FF">
      <w:pPr>
        <w:pStyle w:val="23"/>
        <w:widowControl w:val="0"/>
        <w:shd w:val="clear" w:color="auto" w:fill="auto"/>
        <w:spacing w:before="0" w:after="0" w:line="360" w:lineRule="auto"/>
        <w:jc w:val="center"/>
        <w:rPr>
          <w:rFonts w:ascii="Times New Roman" w:hAnsi="Times New Roman" w:cs="Times New Roman"/>
          <w:i w:val="0"/>
          <w:color w:val="000000"/>
          <w:spacing w:val="0"/>
          <w:sz w:val="28"/>
          <w:szCs w:val="28"/>
          <w:lang w:val="ru-RU"/>
        </w:rPr>
      </w:pPr>
    </w:p>
    <w:p w:rsidR="00ED63A6" w:rsidRPr="00E709E4" w:rsidRDefault="00ED63A6" w:rsidP="00E847FF">
      <w:pPr>
        <w:pStyle w:val="23"/>
        <w:widowControl w:val="0"/>
        <w:shd w:val="clear" w:color="auto" w:fill="auto"/>
        <w:spacing w:before="0" w:after="0" w:line="360" w:lineRule="auto"/>
        <w:jc w:val="center"/>
        <w:rPr>
          <w:rFonts w:ascii="Times New Roman" w:hAnsi="Times New Roman" w:cs="Times New Roman"/>
          <w:i w:val="0"/>
          <w:color w:val="000000"/>
          <w:spacing w:val="0"/>
          <w:sz w:val="28"/>
          <w:szCs w:val="28"/>
          <w:lang w:val="ru-RU"/>
        </w:rPr>
      </w:pPr>
    </w:p>
    <w:p w:rsidR="00940546" w:rsidRPr="00E709E4" w:rsidRDefault="00940546" w:rsidP="00E847FF">
      <w:pPr>
        <w:pStyle w:val="23"/>
        <w:widowControl w:val="0"/>
        <w:shd w:val="clear" w:color="auto" w:fill="auto"/>
        <w:spacing w:before="0" w:after="0" w:line="360" w:lineRule="auto"/>
        <w:jc w:val="center"/>
        <w:rPr>
          <w:rFonts w:ascii="Times New Roman" w:hAnsi="Times New Roman" w:cs="Times New Roman"/>
          <w:i w:val="0"/>
          <w:color w:val="000000"/>
          <w:sz w:val="28"/>
          <w:szCs w:val="28"/>
          <w:lang w:val="ru-RU"/>
        </w:rPr>
      </w:pPr>
      <w:r w:rsidRPr="00E709E4">
        <w:rPr>
          <w:rFonts w:ascii="Times New Roman" w:hAnsi="Times New Roman" w:cs="Times New Roman"/>
          <w:i w:val="0"/>
          <w:color w:val="000000"/>
          <w:spacing w:val="0"/>
          <w:sz w:val="28"/>
          <w:szCs w:val="28"/>
          <w:lang w:val="ru-RU"/>
        </w:rPr>
        <w:t>201</w:t>
      </w:r>
      <w:r w:rsidR="003857FE" w:rsidRPr="00590D9C">
        <w:rPr>
          <w:rFonts w:ascii="Times New Roman" w:hAnsi="Times New Roman" w:cs="Times New Roman"/>
          <w:i w:val="0"/>
          <w:color w:val="000000"/>
          <w:spacing w:val="0"/>
          <w:sz w:val="28"/>
          <w:szCs w:val="28"/>
          <w:lang w:val="ru-RU"/>
        </w:rPr>
        <w:t>9</w:t>
      </w:r>
    </w:p>
    <w:p w:rsidR="00940546" w:rsidRPr="00E847FF" w:rsidRDefault="00940546" w:rsidP="00590D9C">
      <w:pPr>
        <w:pageBreakBefore/>
        <w:widowControl w:val="0"/>
        <w:ind w:firstLine="567"/>
        <w:jc w:val="both"/>
        <w:rPr>
          <w:b/>
          <w:color w:val="000000"/>
          <w:sz w:val="28"/>
          <w:szCs w:val="28"/>
        </w:rPr>
      </w:pPr>
      <w:r w:rsidRPr="00E847FF">
        <w:rPr>
          <w:b/>
          <w:color w:val="000000"/>
          <w:sz w:val="28"/>
          <w:szCs w:val="28"/>
        </w:rPr>
        <w:lastRenderedPageBreak/>
        <w:t>ОБЩИЕ ПОЛОЖЕНИЯ. ЦЕЛИ И ПРЕДМЕТ ДЕЯТЕЛЬНОСТИ ТОВАРИЩЕСТВА</w:t>
      </w:r>
    </w:p>
    <w:p w:rsidR="00940546" w:rsidRPr="00E847FF" w:rsidRDefault="00940546" w:rsidP="00590D9C">
      <w:pPr>
        <w:widowControl w:val="0"/>
        <w:ind w:firstLine="567"/>
        <w:jc w:val="both"/>
        <w:rPr>
          <w:b/>
          <w:color w:val="000000"/>
          <w:sz w:val="28"/>
          <w:szCs w:val="28"/>
        </w:rPr>
      </w:pPr>
    </w:p>
    <w:p w:rsidR="004D5238" w:rsidRPr="00E77DA9" w:rsidRDefault="00B238E1" w:rsidP="00590D9C">
      <w:pPr>
        <w:pStyle w:val="a7"/>
        <w:widowControl w:val="0"/>
        <w:shd w:val="clear" w:color="auto" w:fill="auto"/>
        <w:tabs>
          <w:tab w:val="left" w:pos="2439"/>
        </w:tabs>
        <w:spacing w:after="0" w:line="240" w:lineRule="auto"/>
        <w:ind w:firstLine="567"/>
        <w:jc w:val="both"/>
        <w:rPr>
          <w:rFonts w:ascii="Times New Roman" w:hAnsi="Times New Roman" w:cs="Times New Roman"/>
          <w:color w:val="000000"/>
          <w:spacing w:val="0"/>
          <w:sz w:val="28"/>
          <w:szCs w:val="28"/>
          <w:lang w:val="ru-RU"/>
        </w:rPr>
      </w:pPr>
      <w:r>
        <w:rPr>
          <w:rFonts w:ascii="Times New Roman" w:hAnsi="Times New Roman" w:cs="Times New Roman"/>
          <w:color w:val="000000"/>
          <w:spacing w:val="0"/>
          <w:sz w:val="28"/>
          <w:szCs w:val="28"/>
          <w:lang w:val="ru-RU"/>
        </w:rPr>
        <w:t>1</w:t>
      </w:r>
      <w:r w:rsidR="00940546" w:rsidRPr="00E77DA9">
        <w:rPr>
          <w:rFonts w:ascii="Times New Roman" w:hAnsi="Times New Roman" w:cs="Times New Roman"/>
          <w:color w:val="000000"/>
          <w:spacing w:val="0"/>
          <w:sz w:val="28"/>
          <w:szCs w:val="28"/>
          <w:lang w:val="ru-RU"/>
        </w:rPr>
        <w:t>. </w:t>
      </w:r>
      <w:r w:rsidR="00265B9D" w:rsidRPr="00E77DA9">
        <w:rPr>
          <w:rFonts w:ascii="Times New Roman" w:hAnsi="Times New Roman" w:cs="Times New Roman"/>
          <w:color w:val="000000"/>
          <w:spacing w:val="0"/>
          <w:sz w:val="28"/>
          <w:szCs w:val="28"/>
          <w:lang w:val="ru-RU"/>
        </w:rPr>
        <w:t>Настоящий Устав является новой редакцией Устава Садоводческого товарищества «Маяк», д.Дубенцы, зарегист</w:t>
      </w:r>
      <w:r w:rsidR="00A05BBF">
        <w:rPr>
          <w:rFonts w:ascii="Times New Roman" w:hAnsi="Times New Roman" w:cs="Times New Roman"/>
          <w:color w:val="000000"/>
          <w:spacing w:val="0"/>
          <w:sz w:val="28"/>
          <w:szCs w:val="28"/>
          <w:lang w:val="ru-RU"/>
        </w:rPr>
        <w:t>рир</w:t>
      </w:r>
      <w:r w:rsidR="00265B9D" w:rsidRPr="00E77DA9">
        <w:rPr>
          <w:rFonts w:ascii="Times New Roman" w:hAnsi="Times New Roman" w:cs="Times New Roman"/>
          <w:color w:val="000000"/>
          <w:spacing w:val="0"/>
          <w:sz w:val="28"/>
          <w:szCs w:val="28"/>
          <w:lang w:val="ru-RU"/>
        </w:rPr>
        <w:t xml:space="preserve">ованного Минским областным    исполнительным     комитетом   от   29.04.2004 </w:t>
      </w:r>
      <w:r w:rsidR="00590D9C" w:rsidRPr="00E77DA9">
        <w:rPr>
          <w:rFonts w:ascii="Times New Roman" w:hAnsi="Times New Roman" w:cs="Times New Roman"/>
          <w:color w:val="000000"/>
          <w:spacing w:val="0"/>
          <w:sz w:val="28"/>
          <w:szCs w:val="28"/>
          <w:lang w:val="ru-RU"/>
        </w:rPr>
        <w:t>года решение</w:t>
      </w:r>
      <w:r w:rsidR="00265B9D" w:rsidRPr="00E77DA9">
        <w:rPr>
          <w:rFonts w:ascii="Times New Roman" w:hAnsi="Times New Roman" w:cs="Times New Roman"/>
          <w:color w:val="000000"/>
          <w:spacing w:val="0"/>
          <w:sz w:val="28"/>
          <w:szCs w:val="28"/>
          <w:lang w:val="ru-RU"/>
        </w:rPr>
        <w:t xml:space="preserve"> № 379 в ЕГР за №600274049.</w:t>
      </w:r>
    </w:p>
    <w:p w:rsidR="00940546" w:rsidRPr="00E709E4" w:rsidRDefault="00940546" w:rsidP="00590D9C">
      <w:pPr>
        <w:pStyle w:val="a7"/>
        <w:widowControl w:val="0"/>
        <w:shd w:val="clear" w:color="auto" w:fill="auto"/>
        <w:tabs>
          <w:tab w:val="left" w:pos="2439"/>
        </w:tabs>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Настоящим Уставом Садоводческого товарищества «Ма</w:t>
      </w:r>
      <w:r w:rsidR="00265B9D" w:rsidRPr="00E77DA9">
        <w:rPr>
          <w:rFonts w:ascii="Times New Roman" w:hAnsi="Times New Roman" w:cs="Times New Roman"/>
          <w:color w:val="000000"/>
          <w:spacing w:val="0"/>
          <w:sz w:val="28"/>
          <w:szCs w:val="28"/>
          <w:lang w:val="ru-RU"/>
        </w:rPr>
        <w:t>як</w:t>
      </w:r>
      <w:r w:rsidRPr="00E709E4">
        <w:rPr>
          <w:rFonts w:ascii="Times New Roman" w:hAnsi="Times New Roman" w:cs="Times New Roman"/>
          <w:color w:val="000000"/>
          <w:spacing w:val="0"/>
          <w:sz w:val="28"/>
          <w:szCs w:val="28"/>
          <w:lang w:val="ru-RU"/>
        </w:rPr>
        <w:t>»</w:t>
      </w:r>
      <w:r w:rsidR="00265B9D" w:rsidRPr="00E77DA9">
        <w:rPr>
          <w:rFonts w:ascii="Times New Roman" w:hAnsi="Times New Roman" w:cs="Times New Roman"/>
          <w:color w:val="000000"/>
          <w:spacing w:val="0"/>
          <w:sz w:val="28"/>
          <w:szCs w:val="28"/>
          <w:lang w:val="ru-RU"/>
        </w:rPr>
        <w:t>, д.Дубенцы</w:t>
      </w:r>
      <w:r w:rsidRPr="00E709E4">
        <w:rPr>
          <w:rFonts w:ascii="Times New Roman" w:hAnsi="Times New Roman" w:cs="Times New Roman"/>
          <w:color w:val="000000"/>
          <w:spacing w:val="0"/>
          <w:sz w:val="28"/>
          <w:szCs w:val="28"/>
          <w:lang w:val="ru-RU"/>
        </w:rPr>
        <w:t xml:space="preserve"> (в данной редакции) определяются правовое положение, условия создания, деятельности, реорганизации и ликвидации садоводческого товарищества, права и обязанности его членов, регламентированные Указом Президента Республики Беларусь № 50 от 28 января 2008 г. «О мерах по упорядочению деятельности садоводческих товариществ» с учетом всех изменений и дополнений, введенными в действие в соответствии с настоящим Указом Президента Республики Беларусь № 50 от 28 января 2008 г., СМ РБ типовыми правилами внутреннего распорядка садоводческих товариществ содержащих:</w:t>
      </w:r>
    </w:p>
    <w:p w:rsidR="00940546" w:rsidRPr="00E77DA9" w:rsidRDefault="00E77DA9" w:rsidP="00E77DA9">
      <w:pPr>
        <w:widowControl w:val="0"/>
        <w:tabs>
          <w:tab w:val="left" w:pos="709"/>
        </w:tabs>
        <w:ind w:firstLine="567"/>
        <w:jc w:val="both"/>
        <w:rPr>
          <w:color w:val="000000"/>
          <w:sz w:val="28"/>
          <w:szCs w:val="28"/>
        </w:rPr>
      </w:pPr>
      <w:r w:rsidRPr="00590D9C">
        <w:rPr>
          <w:color w:val="000000"/>
          <w:sz w:val="28"/>
          <w:szCs w:val="28"/>
        </w:rPr>
        <w:t>–</w:t>
      </w:r>
      <w:r w:rsidRPr="00E77DA9">
        <w:rPr>
          <w:color w:val="000000"/>
          <w:sz w:val="28"/>
          <w:szCs w:val="28"/>
        </w:rPr>
        <w:t xml:space="preserve"> </w:t>
      </w:r>
      <w:r w:rsidR="00940546" w:rsidRPr="00E77DA9">
        <w:rPr>
          <w:color w:val="000000"/>
          <w:sz w:val="28"/>
          <w:szCs w:val="28"/>
        </w:rPr>
        <w:t>установленные законодательством противопожарные, санитарные и природоохранные требования, обязательные для исполнения членами садоводческого товарищества на его территории;</w:t>
      </w:r>
    </w:p>
    <w:p w:rsidR="00940546" w:rsidRPr="00E77DA9" w:rsidRDefault="00E77DA9" w:rsidP="00E77DA9">
      <w:pPr>
        <w:widowControl w:val="0"/>
        <w:tabs>
          <w:tab w:val="left" w:pos="709"/>
        </w:tabs>
        <w:ind w:firstLine="567"/>
        <w:jc w:val="both"/>
        <w:rPr>
          <w:color w:val="000000"/>
          <w:sz w:val="28"/>
          <w:szCs w:val="28"/>
        </w:rPr>
      </w:pPr>
      <w:r w:rsidRPr="00590D9C">
        <w:rPr>
          <w:color w:val="000000"/>
          <w:sz w:val="28"/>
          <w:szCs w:val="28"/>
        </w:rPr>
        <w:t>–</w:t>
      </w:r>
      <w:r w:rsidRPr="00E77DA9">
        <w:rPr>
          <w:color w:val="000000"/>
          <w:sz w:val="28"/>
          <w:szCs w:val="28"/>
        </w:rPr>
        <w:t xml:space="preserve"> </w:t>
      </w:r>
      <w:r w:rsidR="00940546" w:rsidRPr="00E77DA9">
        <w:rPr>
          <w:color w:val="000000"/>
          <w:sz w:val="28"/>
          <w:szCs w:val="28"/>
        </w:rPr>
        <w:t>режим работ, связанных с шумовым воздействием на территории садоводческого товарищества;</w:t>
      </w:r>
    </w:p>
    <w:p w:rsidR="00940546" w:rsidRPr="00E77DA9" w:rsidRDefault="00E77DA9" w:rsidP="00E77DA9">
      <w:pPr>
        <w:widowControl w:val="0"/>
        <w:numPr>
          <w:ilvl w:val="0"/>
          <w:numId w:val="1"/>
        </w:numPr>
        <w:tabs>
          <w:tab w:val="left" w:pos="709"/>
        </w:tabs>
        <w:jc w:val="both"/>
        <w:rPr>
          <w:color w:val="000000"/>
          <w:sz w:val="28"/>
          <w:szCs w:val="28"/>
        </w:rPr>
      </w:pPr>
      <w:r w:rsidRPr="00E709E4">
        <w:rPr>
          <w:color w:val="000000"/>
          <w:sz w:val="28"/>
          <w:szCs w:val="28"/>
        </w:rPr>
        <w:t xml:space="preserve"> </w:t>
      </w:r>
      <w:r w:rsidRPr="00E77DA9">
        <w:rPr>
          <w:color w:val="000000"/>
          <w:sz w:val="28"/>
          <w:szCs w:val="28"/>
        </w:rPr>
        <w:t xml:space="preserve"> </w:t>
      </w:r>
      <w:r w:rsidR="00940546" w:rsidRPr="00E77DA9">
        <w:rPr>
          <w:color w:val="000000"/>
          <w:sz w:val="28"/>
          <w:szCs w:val="28"/>
        </w:rPr>
        <w:t xml:space="preserve">правила содержания сельскохозяйственных животных; </w:t>
      </w:r>
    </w:p>
    <w:p w:rsidR="00940546" w:rsidRPr="00E77DA9" w:rsidRDefault="00E1159C" w:rsidP="00E1159C">
      <w:pPr>
        <w:widowControl w:val="0"/>
        <w:tabs>
          <w:tab w:val="left" w:pos="993"/>
        </w:tabs>
        <w:ind w:firstLine="567"/>
        <w:jc w:val="both"/>
        <w:rPr>
          <w:color w:val="000000"/>
          <w:sz w:val="28"/>
          <w:szCs w:val="28"/>
        </w:rPr>
      </w:pPr>
      <w:r w:rsidRPr="00590D9C">
        <w:rPr>
          <w:color w:val="000000"/>
          <w:sz w:val="28"/>
          <w:szCs w:val="28"/>
        </w:rPr>
        <w:t>–</w:t>
      </w:r>
      <w:r w:rsidRPr="00E77DA9">
        <w:rPr>
          <w:color w:val="000000"/>
          <w:sz w:val="28"/>
          <w:szCs w:val="28"/>
        </w:rPr>
        <w:t xml:space="preserve"> </w:t>
      </w:r>
      <w:r>
        <w:rPr>
          <w:color w:val="000000"/>
          <w:sz w:val="28"/>
          <w:szCs w:val="28"/>
        </w:rPr>
        <w:t xml:space="preserve"> </w:t>
      </w:r>
      <w:r w:rsidRPr="00E77DA9">
        <w:rPr>
          <w:color w:val="000000"/>
          <w:sz w:val="28"/>
          <w:szCs w:val="28"/>
        </w:rPr>
        <w:t>порядок</w:t>
      </w:r>
      <w:r w:rsidR="00940546" w:rsidRPr="00E77DA9">
        <w:rPr>
          <w:color w:val="000000"/>
          <w:sz w:val="28"/>
          <w:szCs w:val="28"/>
        </w:rPr>
        <w:t xml:space="preserve"> проведения мероприятий по защите растений;</w:t>
      </w:r>
    </w:p>
    <w:p w:rsidR="00940546" w:rsidRPr="00E77DA9" w:rsidRDefault="00E77DA9" w:rsidP="00E77DA9">
      <w:pPr>
        <w:widowControl w:val="0"/>
        <w:tabs>
          <w:tab w:val="left" w:pos="709"/>
        </w:tabs>
        <w:ind w:firstLine="567"/>
        <w:jc w:val="both"/>
        <w:rPr>
          <w:color w:val="000000"/>
          <w:sz w:val="28"/>
          <w:szCs w:val="28"/>
        </w:rPr>
      </w:pPr>
      <w:r w:rsidRPr="00590D9C">
        <w:rPr>
          <w:color w:val="000000"/>
          <w:sz w:val="28"/>
          <w:szCs w:val="28"/>
        </w:rPr>
        <w:t>–</w:t>
      </w:r>
      <w:r>
        <w:rPr>
          <w:color w:val="000000"/>
          <w:sz w:val="28"/>
          <w:szCs w:val="28"/>
        </w:rPr>
        <w:t xml:space="preserve"> </w:t>
      </w:r>
      <w:r w:rsidR="00940546" w:rsidRPr="00E77DA9">
        <w:rPr>
          <w:color w:val="000000"/>
          <w:sz w:val="28"/>
          <w:szCs w:val="28"/>
        </w:rPr>
        <w:t>порядок пользования дорогами, водопроводом и иными объектами общего пользования садоводческого товарищества;</w:t>
      </w:r>
    </w:p>
    <w:p w:rsidR="00940546" w:rsidRPr="007575DE" w:rsidRDefault="00E77DA9" w:rsidP="00E77DA9">
      <w:pPr>
        <w:widowControl w:val="0"/>
        <w:tabs>
          <w:tab w:val="left" w:pos="709"/>
        </w:tabs>
        <w:ind w:firstLine="567"/>
        <w:jc w:val="both"/>
        <w:rPr>
          <w:b/>
          <w:color w:val="000000"/>
          <w:sz w:val="28"/>
          <w:szCs w:val="28"/>
        </w:rPr>
      </w:pPr>
      <w:r w:rsidRPr="00590D9C">
        <w:rPr>
          <w:color w:val="000000"/>
          <w:sz w:val="28"/>
          <w:szCs w:val="28"/>
        </w:rPr>
        <w:t>–</w:t>
      </w:r>
      <w:r w:rsidRPr="00E77DA9">
        <w:rPr>
          <w:color w:val="000000"/>
          <w:sz w:val="28"/>
          <w:szCs w:val="28"/>
        </w:rPr>
        <w:t xml:space="preserve"> </w:t>
      </w:r>
      <w:r w:rsidR="00940546" w:rsidRPr="00E77DA9">
        <w:rPr>
          <w:color w:val="000000"/>
          <w:sz w:val="28"/>
          <w:szCs w:val="28"/>
        </w:rPr>
        <w:t>нормы размещения садовых домиков, хозяйственных строений и сооружений, необходимых для ведения коллективного садоводства,</w:t>
      </w:r>
      <w:r w:rsidR="007575DE">
        <w:rPr>
          <w:color w:val="000000"/>
          <w:sz w:val="28"/>
          <w:szCs w:val="28"/>
        </w:rPr>
        <w:t xml:space="preserve"> а также деревьев и кустарников.</w:t>
      </w:r>
    </w:p>
    <w:p w:rsidR="004D5238" w:rsidRPr="00E709E4" w:rsidRDefault="00B238E1" w:rsidP="00590D9C">
      <w:pPr>
        <w:pStyle w:val="a7"/>
        <w:widowControl w:val="0"/>
        <w:tabs>
          <w:tab w:val="left" w:pos="2439"/>
        </w:tabs>
        <w:spacing w:after="0" w:line="240" w:lineRule="auto"/>
        <w:ind w:firstLine="567"/>
        <w:jc w:val="both"/>
        <w:rPr>
          <w:rFonts w:ascii="Times New Roman" w:hAnsi="Times New Roman" w:cs="Times New Roman"/>
          <w:color w:val="000000"/>
          <w:spacing w:val="0"/>
          <w:sz w:val="28"/>
          <w:szCs w:val="28"/>
          <w:lang w:val="ru-RU"/>
        </w:rPr>
      </w:pPr>
      <w:r>
        <w:rPr>
          <w:rFonts w:ascii="Times New Roman" w:hAnsi="Times New Roman" w:cs="Times New Roman"/>
          <w:color w:val="000000"/>
          <w:spacing w:val="0"/>
          <w:sz w:val="28"/>
          <w:szCs w:val="28"/>
          <w:lang w:val="ru-RU"/>
        </w:rPr>
        <w:t>2. </w:t>
      </w:r>
      <w:r w:rsidR="004D5238" w:rsidRPr="00E709E4">
        <w:rPr>
          <w:rFonts w:ascii="Times New Roman" w:hAnsi="Times New Roman" w:cs="Times New Roman"/>
          <w:color w:val="000000"/>
          <w:spacing w:val="0"/>
          <w:sz w:val="28"/>
          <w:szCs w:val="28"/>
          <w:lang w:val="ru-RU"/>
        </w:rPr>
        <w:t>Рабочие, специалисты, служащие РУП «Белтелеком», а также пенсионеры, ранее работавшие в РУП «Белтелеком», добровольно объединились в Садоводческое товарищество «Маяк», д.Дубенцы (далее-  товарищество) для организации коллективного сада.</w:t>
      </w:r>
    </w:p>
    <w:p w:rsidR="004D5238" w:rsidRPr="00E709E4" w:rsidRDefault="004D5238" w:rsidP="00590D9C">
      <w:pPr>
        <w:pStyle w:val="a7"/>
        <w:widowControl w:val="0"/>
        <w:tabs>
          <w:tab w:val="left" w:pos="2439"/>
        </w:tabs>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 xml:space="preserve">Для организации Садоводческого товарищества «Маяк» Республиканской </w:t>
      </w:r>
      <w:r w:rsidR="00E709E4" w:rsidRPr="00E709E4">
        <w:rPr>
          <w:rFonts w:ascii="Times New Roman" w:hAnsi="Times New Roman" w:cs="Times New Roman"/>
          <w:color w:val="000000"/>
          <w:spacing w:val="0"/>
          <w:sz w:val="28"/>
          <w:szCs w:val="28"/>
          <w:lang w:val="ru-RU"/>
        </w:rPr>
        <w:t>междугородной телефонной станци</w:t>
      </w:r>
      <w:r w:rsidR="00E709E4">
        <w:rPr>
          <w:rFonts w:ascii="Times New Roman" w:hAnsi="Times New Roman" w:cs="Times New Roman"/>
          <w:color w:val="000000"/>
          <w:spacing w:val="0"/>
          <w:sz w:val="28"/>
          <w:szCs w:val="28"/>
          <w:lang w:val="ru-RU"/>
        </w:rPr>
        <w:t>ей</w:t>
      </w:r>
      <w:r w:rsidRPr="00E709E4">
        <w:rPr>
          <w:rFonts w:ascii="Times New Roman" w:hAnsi="Times New Roman" w:cs="Times New Roman"/>
          <w:color w:val="000000"/>
          <w:spacing w:val="0"/>
          <w:sz w:val="28"/>
          <w:szCs w:val="28"/>
          <w:lang w:val="ru-RU"/>
        </w:rPr>
        <w:t xml:space="preserve"> (ныне РУП «Белтелеком») предоставлены земельные участки общей площадью 25,48 га, в том числе решением Минского облисполкома от 28.12.1987 г. №13/21-34 площадью 13,7 га, решением Минского облисполкома от 28.01.1991 г. № 1/28-2 площадью 1,0 га и решением Минского райисполкома от 16.02.1994 г. №3 площадью 10,78 га.</w:t>
      </w:r>
    </w:p>
    <w:p w:rsidR="004D5238" w:rsidRPr="00E709E4" w:rsidRDefault="00590D9C" w:rsidP="00590D9C">
      <w:pPr>
        <w:pStyle w:val="a7"/>
        <w:widowControl w:val="0"/>
        <w:tabs>
          <w:tab w:val="left" w:pos="2439"/>
        </w:tabs>
        <w:spacing w:after="0" w:line="240" w:lineRule="auto"/>
        <w:ind w:firstLine="567"/>
        <w:jc w:val="both"/>
        <w:rPr>
          <w:rFonts w:ascii="Times New Roman" w:hAnsi="Times New Roman" w:cs="Times New Roman"/>
          <w:color w:val="000000"/>
          <w:spacing w:val="0"/>
          <w:sz w:val="28"/>
          <w:szCs w:val="28"/>
          <w:lang w:val="ru-RU"/>
        </w:rPr>
      </w:pPr>
      <w:r w:rsidRPr="00590D9C">
        <w:rPr>
          <w:rFonts w:ascii="Times New Roman" w:hAnsi="Times New Roman" w:cs="Times New Roman"/>
          <w:color w:val="000000"/>
          <w:spacing w:val="0"/>
          <w:sz w:val="28"/>
          <w:szCs w:val="28"/>
          <w:lang w:val="ru-RU"/>
        </w:rPr>
        <w:t>3</w:t>
      </w:r>
      <w:r w:rsidR="004D5238" w:rsidRPr="00E709E4">
        <w:rPr>
          <w:rFonts w:ascii="Times New Roman" w:hAnsi="Times New Roman" w:cs="Times New Roman"/>
          <w:color w:val="000000"/>
          <w:spacing w:val="0"/>
          <w:sz w:val="28"/>
          <w:szCs w:val="28"/>
          <w:lang w:val="ru-RU"/>
        </w:rPr>
        <w:t>.</w:t>
      </w:r>
      <w:r w:rsidR="00B238E1">
        <w:rPr>
          <w:rFonts w:ascii="Times New Roman" w:hAnsi="Times New Roman" w:cs="Times New Roman"/>
          <w:color w:val="000000"/>
          <w:spacing w:val="0"/>
          <w:sz w:val="28"/>
          <w:szCs w:val="28"/>
          <w:lang w:val="ru-RU"/>
        </w:rPr>
        <w:t> </w:t>
      </w:r>
      <w:r w:rsidR="004D5238" w:rsidRPr="00E709E4">
        <w:rPr>
          <w:rFonts w:ascii="Times New Roman" w:hAnsi="Times New Roman" w:cs="Times New Roman"/>
          <w:color w:val="000000"/>
          <w:spacing w:val="0"/>
          <w:sz w:val="28"/>
          <w:szCs w:val="28"/>
          <w:lang w:val="ru-RU"/>
        </w:rPr>
        <w:t xml:space="preserve">Фирменное наименование товарищества. </w:t>
      </w:r>
    </w:p>
    <w:p w:rsidR="004D5238" w:rsidRPr="00E709E4" w:rsidRDefault="004D5238" w:rsidP="00590D9C">
      <w:pPr>
        <w:pStyle w:val="a7"/>
        <w:widowControl w:val="0"/>
        <w:tabs>
          <w:tab w:val="left" w:pos="2439"/>
        </w:tabs>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Полное наименование на русском языке – Садоводческое товарищество «Маяк», д.Дубенцы, сокращенное название СТ «Маяк», д.Дубенцы;</w:t>
      </w:r>
    </w:p>
    <w:p w:rsidR="004D5238" w:rsidRPr="00E709E4" w:rsidRDefault="004D5238" w:rsidP="00590D9C">
      <w:pPr>
        <w:pStyle w:val="a7"/>
        <w:widowControl w:val="0"/>
        <w:tabs>
          <w:tab w:val="left" w:pos="2439"/>
        </w:tabs>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Полное наименование на белорусском языке – Садаводчае таварыства «Маяк», в. Дубянцы, сокращенное название – СТ «Маяк», в.Дубянцы.</w:t>
      </w:r>
    </w:p>
    <w:p w:rsidR="00940546" w:rsidRPr="00E709E4" w:rsidRDefault="00B238E1" w:rsidP="00590D9C">
      <w:pPr>
        <w:pStyle w:val="a7"/>
        <w:widowControl w:val="0"/>
        <w:shd w:val="clear" w:color="auto" w:fill="auto"/>
        <w:tabs>
          <w:tab w:val="left" w:pos="2439"/>
        </w:tabs>
        <w:spacing w:after="0" w:line="240" w:lineRule="auto"/>
        <w:ind w:firstLine="567"/>
        <w:jc w:val="both"/>
        <w:rPr>
          <w:rFonts w:ascii="Times New Roman" w:hAnsi="Times New Roman" w:cs="Times New Roman"/>
          <w:color w:val="000000"/>
          <w:spacing w:val="0"/>
          <w:sz w:val="28"/>
          <w:szCs w:val="28"/>
          <w:lang w:val="ru-RU"/>
        </w:rPr>
      </w:pPr>
      <w:r>
        <w:rPr>
          <w:rFonts w:ascii="Times New Roman" w:hAnsi="Times New Roman" w:cs="Times New Roman"/>
          <w:color w:val="000000"/>
          <w:spacing w:val="0"/>
          <w:sz w:val="28"/>
          <w:szCs w:val="28"/>
          <w:lang w:val="ru-RU"/>
        </w:rPr>
        <w:t>4. </w:t>
      </w:r>
      <w:r w:rsidR="00940546" w:rsidRPr="00E709E4">
        <w:rPr>
          <w:rFonts w:ascii="Times New Roman" w:hAnsi="Times New Roman" w:cs="Times New Roman"/>
          <w:color w:val="000000"/>
          <w:spacing w:val="0"/>
          <w:sz w:val="28"/>
          <w:szCs w:val="28"/>
          <w:lang w:val="ru-RU"/>
        </w:rPr>
        <w:t xml:space="preserve">Земельные участки для ведения коллективного садоводства предоставлены товариществу и его членам в соответствии с законодательством об охране и </w:t>
      </w:r>
      <w:r w:rsidR="00940546" w:rsidRPr="00E709E4">
        <w:rPr>
          <w:rFonts w:ascii="Times New Roman" w:hAnsi="Times New Roman" w:cs="Times New Roman"/>
          <w:color w:val="000000"/>
          <w:spacing w:val="0"/>
          <w:sz w:val="28"/>
          <w:szCs w:val="28"/>
          <w:lang w:val="ru-RU"/>
        </w:rPr>
        <w:lastRenderedPageBreak/>
        <w:t>использовании земель.</w:t>
      </w:r>
    </w:p>
    <w:p w:rsidR="00940546" w:rsidRPr="00E847FF" w:rsidRDefault="00940546" w:rsidP="00590D9C">
      <w:pPr>
        <w:widowControl w:val="0"/>
        <w:ind w:firstLine="567"/>
        <w:jc w:val="both"/>
        <w:rPr>
          <w:color w:val="000000"/>
          <w:sz w:val="28"/>
          <w:szCs w:val="28"/>
        </w:rPr>
      </w:pPr>
      <w:r w:rsidRPr="00E847FF">
        <w:rPr>
          <w:color w:val="000000"/>
          <w:sz w:val="28"/>
          <w:szCs w:val="28"/>
        </w:rPr>
        <w:t>Земельные участки общего пользования товарищества осваиваются за счет средств товарищества. Земельные участки, предоставленные для ведения коллективного садоводства членам товарищества и находящиеся в границах товарищества, осваиваются за счет средств членов товарищества.</w:t>
      </w:r>
    </w:p>
    <w:p w:rsidR="00BB4086" w:rsidRPr="00BB4086" w:rsidRDefault="00BB4086" w:rsidP="00590D9C">
      <w:pPr>
        <w:widowControl w:val="0"/>
        <w:ind w:firstLine="567"/>
        <w:jc w:val="both"/>
        <w:rPr>
          <w:color w:val="000000"/>
          <w:sz w:val="28"/>
          <w:szCs w:val="28"/>
        </w:rPr>
      </w:pPr>
      <w:r>
        <w:rPr>
          <w:color w:val="000000"/>
          <w:sz w:val="28"/>
          <w:szCs w:val="28"/>
        </w:rPr>
        <w:t xml:space="preserve">Освоение территории товарищества, возведение садовых домиков, хозяйственных строений и сооружений, необходимых для ведения коллективного садоводства, создание объектов общего пользования товарищества </w:t>
      </w:r>
      <w:r w:rsidRPr="00BB4086">
        <w:rPr>
          <w:bCs/>
          <w:color w:val="000000"/>
          <w:sz w:val="28"/>
          <w:szCs w:val="28"/>
        </w:rPr>
        <w:t>должно осуществляться в соответствии с</w:t>
      </w:r>
      <w:r>
        <w:rPr>
          <w:color w:val="000000"/>
          <w:sz w:val="28"/>
          <w:szCs w:val="28"/>
        </w:rPr>
        <w:t xml:space="preserve"> проектом организации и застройки территории товарищества, утвержденного в соответствии с законодательством об архитектурной, градостроительной и строительной деятельности.</w:t>
      </w:r>
    </w:p>
    <w:p w:rsidR="00940546" w:rsidRPr="00E847FF" w:rsidRDefault="00940546" w:rsidP="00590D9C">
      <w:pPr>
        <w:widowControl w:val="0"/>
        <w:ind w:firstLine="567"/>
        <w:jc w:val="both"/>
        <w:rPr>
          <w:color w:val="000000"/>
          <w:sz w:val="28"/>
          <w:szCs w:val="28"/>
        </w:rPr>
      </w:pPr>
      <w:r w:rsidRPr="00E847FF">
        <w:rPr>
          <w:color w:val="000000"/>
          <w:sz w:val="28"/>
          <w:szCs w:val="28"/>
        </w:rPr>
        <w:t>Изменение застройки территории товарищества не допускается без внесения в установленном законодательством об архитектурной, градостроительной и строительной деятельности порядке изменений в утвержденный проект организации и застройки территории товарищества.</w:t>
      </w:r>
    </w:p>
    <w:p w:rsidR="00940546" w:rsidRPr="00E847FF" w:rsidRDefault="00940546" w:rsidP="00590D9C">
      <w:pPr>
        <w:widowControl w:val="0"/>
        <w:ind w:firstLine="567"/>
        <w:jc w:val="both"/>
        <w:rPr>
          <w:b/>
          <w:color w:val="000000"/>
          <w:sz w:val="28"/>
          <w:szCs w:val="28"/>
        </w:rPr>
      </w:pPr>
      <w:r w:rsidRPr="00E847FF">
        <w:rPr>
          <w:color w:val="000000"/>
          <w:sz w:val="28"/>
          <w:szCs w:val="28"/>
        </w:rPr>
        <w:t>Государственная регистрация создания земельных участков товарищества, членов товарищества, а также возникновения, перехода прав, ограничений (обременений) прав на эти земельные участки, создания капитальных строений (зданий, сооружений) и прав на них осуществляется в порядке, установленном законодательством о государственной регистрации недвижимого имущества, прав на него и сделок с ним.</w:t>
      </w:r>
    </w:p>
    <w:p w:rsidR="00940546" w:rsidRPr="00E847FF" w:rsidRDefault="00590D9C" w:rsidP="00F303A5">
      <w:pPr>
        <w:widowControl w:val="0"/>
        <w:tabs>
          <w:tab w:val="left" w:pos="851"/>
        </w:tabs>
        <w:ind w:firstLine="567"/>
        <w:jc w:val="both"/>
        <w:rPr>
          <w:b/>
          <w:color w:val="000000"/>
          <w:sz w:val="28"/>
          <w:szCs w:val="28"/>
        </w:rPr>
      </w:pPr>
      <w:r>
        <w:rPr>
          <w:color w:val="000000"/>
          <w:sz w:val="28"/>
          <w:szCs w:val="28"/>
        </w:rPr>
        <w:t>5</w:t>
      </w:r>
      <w:r w:rsidRPr="00590D9C">
        <w:rPr>
          <w:color w:val="000000"/>
          <w:sz w:val="28"/>
          <w:szCs w:val="28"/>
        </w:rPr>
        <w:t>.</w:t>
      </w:r>
      <w:r w:rsidR="00F303A5">
        <w:rPr>
          <w:color w:val="000000"/>
          <w:sz w:val="28"/>
          <w:szCs w:val="28"/>
        </w:rPr>
        <w:t> </w:t>
      </w:r>
      <w:r w:rsidR="00F303A5">
        <w:rPr>
          <w:color w:val="000000"/>
          <w:sz w:val="28"/>
          <w:szCs w:val="28"/>
          <w:lang w:val="en-US"/>
        </w:rPr>
        <w:t> </w:t>
      </w:r>
      <w:r w:rsidR="00940546" w:rsidRPr="00E847FF">
        <w:rPr>
          <w:color w:val="000000"/>
          <w:sz w:val="28"/>
          <w:szCs w:val="28"/>
        </w:rPr>
        <w:t xml:space="preserve">Товарищество является некоммерческой организацией, осуществляющей свою деятельность на основе членства граждан, </w:t>
      </w:r>
      <w:r w:rsidR="008C6D80" w:rsidRPr="00E847FF">
        <w:rPr>
          <w:color w:val="000000"/>
          <w:sz w:val="28"/>
          <w:szCs w:val="28"/>
        </w:rPr>
        <w:t>использования,</w:t>
      </w:r>
      <w:r w:rsidR="00940546" w:rsidRPr="00E847FF">
        <w:rPr>
          <w:color w:val="000000"/>
          <w:sz w:val="28"/>
          <w:szCs w:val="28"/>
        </w:rPr>
        <w:t xml:space="preserve"> предоставленных для ведения коллективного садоводства земельных участков в целях выращивания плодовых, ягодных, овощных, декоративных и иных сельскохозяйственных культур, трудового воспитания детей и внуков, создания условий для отдыха и досуга, удовлетворения иных потребностей членов товарищества.</w:t>
      </w:r>
    </w:p>
    <w:p w:rsidR="00940546" w:rsidRPr="00E847FF" w:rsidRDefault="00940546" w:rsidP="00590D9C">
      <w:pPr>
        <w:widowControl w:val="0"/>
        <w:ind w:firstLine="567"/>
        <w:jc w:val="both"/>
        <w:rPr>
          <w:color w:val="000000"/>
          <w:sz w:val="28"/>
          <w:szCs w:val="28"/>
        </w:rPr>
      </w:pPr>
      <w:r w:rsidRPr="00E847FF">
        <w:rPr>
          <w:color w:val="000000"/>
          <w:sz w:val="28"/>
          <w:szCs w:val="28"/>
        </w:rPr>
        <w:t>Товарищество действует на основании Уст</w:t>
      </w:r>
      <w:r w:rsidR="00F303A5">
        <w:rPr>
          <w:color w:val="000000"/>
          <w:sz w:val="28"/>
          <w:szCs w:val="28"/>
        </w:rPr>
        <w:t xml:space="preserve">ава, утверждаемого учредителями </w:t>
      </w:r>
      <w:r w:rsidR="00F303A5" w:rsidRPr="00590D9C">
        <w:rPr>
          <w:color w:val="000000"/>
          <w:sz w:val="28"/>
          <w:szCs w:val="28"/>
        </w:rPr>
        <w:t>–</w:t>
      </w:r>
      <w:r w:rsidR="00F303A5">
        <w:rPr>
          <w:color w:val="000000"/>
          <w:sz w:val="28"/>
          <w:szCs w:val="28"/>
          <w:lang w:val="en-US"/>
        </w:rPr>
        <w:t> </w:t>
      </w:r>
      <w:r w:rsidRPr="00E847FF">
        <w:rPr>
          <w:color w:val="000000"/>
          <w:sz w:val="28"/>
          <w:szCs w:val="28"/>
        </w:rPr>
        <w:t>членами товарищества.</w:t>
      </w:r>
    </w:p>
    <w:p w:rsidR="00940546" w:rsidRPr="00E847FF" w:rsidRDefault="00940546" w:rsidP="00590D9C">
      <w:pPr>
        <w:widowControl w:val="0"/>
        <w:ind w:firstLine="567"/>
        <w:jc w:val="both"/>
        <w:rPr>
          <w:color w:val="000000"/>
          <w:sz w:val="28"/>
          <w:szCs w:val="28"/>
        </w:rPr>
      </w:pPr>
      <w:r w:rsidRPr="00E847FF">
        <w:rPr>
          <w:color w:val="000000"/>
          <w:sz w:val="28"/>
          <w:szCs w:val="28"/>
        </w:rPr>
        <w:t>Членами товарищества осуществляется коллективное садоводство – осуществляемая с использованием объектов общего пользования товарищества деятельность по выращиванию плодовых, ягодных, овощных, декоративных и иных сельскохозяйственных культур на земельных участках, предоставленных для ведения коллективного садоводства.</w:t>
      </w:r>
    </w:p>
    <w:p w:rsidR="00F303A5" w:rsidRDefault="00940546" w:rsidP="003C37EE">
      <w:pPr>
        <w:widowControl w:val="0"/>
        <w:ind w:firstLine="567"/>
        <w:jc w:val="both"/>
        <w:rPr>
          <w:color w:val="000000"/>
          <w:sz w:val="28"/>
          <w:szCs w:val="28"/>
        </w:rPr>
      </w:pPr>
      <w:r w:rsidRPr="00E847FF">
        <w:rPr>
          <w:color w:val="000000"/>
          <w:sz w:val="28"/>
          <w:szCs w:val="28"/>
        </w:rPr>
        <w:t>Объектами общего пользования товарищества являются расположенные на земельных участках общего пользования товарищества сторожка, дороги, воздушные и кабельные линии электропередачи, трансформаторные подстанции, водопроводы, водонапорные башни, площадки для временного хранения отходов, общие ворота и заборы,</w:t>
      </w:r>
      <w:r w:rsidR="00BB4086" w:rsidRPr="00BB4086">
        <w:rPr>
          <w:b/>
          <w:bCs/>
          <w:color w:val="000000"/>
          <w:sz w:val="28"/>
          <w:szCs w:val="28"/>
        </w:rPr>
        <w:t xml:space="preserve"> </w:t>
      </w:r>
      <w:r w:rsidR="00BB4086" w:rsidRPr="00BB4086">
        <w:rPr>
          <w:bCs/>
          <w:color w:val="000000"/>
          <w:sz w:val="28"/>
          <w:szCs w:val="28"/>
        </w:rPr>
        <w:t>земельные участки защитных и лесных насаждений,</w:t>
      </w:r>
      <w:r w:rsidR="00BB4086">
        <w:rPr>
          <w:bCs/>
          <w:color w:val="000000"/>
          <w:sz w:val="28"/>
          <w:szCs w:val="28"/>
        </w:rPr>
        <w:t xml:space="preserve"> </w:t>
      </w:r>
      <w:r w:rsidR="00BB4086" w:rsidRPr="00BB4086">
        <w:rPr>
          <w:bCs/>
          <w:color w:val="000000"/>
          <w:sz w:val="28"/>
          <w:szCs w:val="28"/>
        </w:rPr>
        <w:t>водоемы, водопропускные канавы, садовые участки,</w:t>
      </w:r>
      <w:r w:rsidR="00BB4086">
        <w:rPr>
          <w:bCs/>
          <w:color w:val="000000"/>
          <w:sz w:val="28"/>
          <w:szCs w:val="28"/>
        </w:rPr>
        <w:t xml:space="preserve"> </w:t>
      </w:r>
      <w:r w:rsidR="00BB4086" w:rsidRPr="00BB4086">
        <w:rPr>
          <w:bCs/>
          <w:color w:val="000000"/>
          <w:sz w:val="28"/>
          <w:szCs w:val="28"/>
        </w:rPr>
        <w:t>передаваемые в пользование(дополнительные) и</w:t>
      </w:r>
      <w:r w:rsidRPr="00E847FF">
        <w:rPr>
          <w:color w:val="000000"/>
          <w:sz w:val="28"/>
          <w:szCs w:val="28"/>
        </w:rPr>
        <w:t xml:space="preserve"> другие объекты, необходимые для вед</w:t>
      </w:r>
      <w:r w:rsidR="003C37EE">
        <w:rPr>
          <w:color w:val="000000"/>
          <w:sz w:val="28"/>
          <w:szCs w:val="28"/>
        </w:rPr>
        <w:t>ения коллективного садоводства.</w:t>
      </w:r>
    </w:p>
    <w:p w:rsidR="00940546" w:rsidRPr="00E847FF" w:rsidRDefault="00940546" w:rsidP="00590D9C">
      <w:pPr>
        <w:widowControl w:val="0"/>
        <w:ind w:firstLine="567"/>
        <w:jc w:val="both"/>
        <w:rPr>
          <w:color w:val="000000"/>
          <w:sz w:val="28"/>
          <w:szCs w:val="28"/>
        </w:rPr>
      </w:pPr>
      <w:r w:rsidRPr="00E847FF">
        <w:rPr>
          <w:color w:val="000000"/>
          <w:sz w:val="28"/>
          <w:szCs w:val="28"/>
        </w:rPr>
        <w:t>Товарищество:</w:t>
      </w:r>
    </w:p>
    <w:p w:rsidR="00940546" w:rsidRPr="00E847FF" w:rsidRDefault="00F303A5" w:rsidP="007575DE">
      <w:pPr>
        <w:tabs>
          <w:tab w:val="left" w:pos="0"/>
        </w:tabs>
        <w:ind w:firstLine="567"/>
        <w:jc w:val="both"/>
        <w:rPr>
          <w:color w:val="000000"/>
          <w:sz w:val="28"/>
          <w:szCs w:val="28"/>
        </w:rPr>
      </w:pPr>
      <w:r w:rsidRPr="00590D9C">
        <w:rPr>
          <w:color w:val="000000"/>
          <w:sz w:val="28"/>
          <w:szCs w:val="28"/>
        </w:rPr>
        <w:t>–</w:t>
      </w:r>
      <w:r>
        <w:rPr>
          <w:color w:val="000000"/>
          <w:sz w:val="28"/>
          <w:szCs w:val="28"/>
          <w:lang w:val="en-US"/>
        </w:rPr>
        <w:t> </w:t>
      </w:r>
      <w:r w:rsidR="00940546" w:rsidRPr="00E847FF">
        <w:rPr>
          <w:color w:val="000000"/>
          <w:sz w:val="28"/>
          <w:szCs w:val="28"/>
        </w:rPr>
        <w:t xml:space="preserve">является юридическим лицом, имеет обособленное имущество и самостоятельный баланс, текущие (расчетные) и иные счета Национального банка </w:t>
      </w:r>
      <w:r w:rsidR="00940546" w:rsidRPr="00E847FF">
        <w:rPr>
          <w:color w:val="000000"/>
          <w:sz w:val="28"/>
          <w:szCs w:val="28"/>
        </w:rPr>
        <w:lastRenderedPageBreak/>
        <w:t>Республики Беларусь в учреждениях банков, печати, штампы, бланки и иные реквизиты, от своего имени вступает во взаимоотношения с юридическими и физическими лицами,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 исполнять обязанности, является истцом в суде и хозяйственном суде.</w:t>
      </w:r>
    </w:p>
    <w:p w:rsidR="00940546" w:rsidRPr="00E709E4" w:rsidRDefault="00F303A5" w:rsidP="007575DE">
      <w:pPr>
        <w:pStyle w:val="a7"/>
        <w:tabs>
          <w:tab w:val="left" w:pos="0"/>
        </w:tabs>
        <w:spacing w:after="0" w:line="240" w:lineRule="auto"/>
        <w:ind w:firstLine="567"/>
        <w:jc w:val="both"/>
        <w:rPr>
          <w:rFonts w:ascii="Times New Roman" w:hAnsi="Times New Roman" w:cs="Times New Roman"/>
          <w:color w:val="000000"/>
          <w:sz w:val="28"/>
          <w:szCs w:val="28"/>
          <w:lang w:val="ru-RU"/>
        </w:rPr>
      </w:pPr>
      <w:r w:rsidRPr="00E709E4">
        <w:rPr>
          <w:rFonts w:ascii="Times New Roman" w:hAnsi="Times New Roman" w:cs="Times New Roman"/>
          <w:color w:val="000000"/>
          <w:spacing w:val="0"/>
          <w:sz w:val="28"/>
          <w:szCs w:val="28"/>
          <w:lang w:val="ru-RU"/>
        </w:rPr>
        <w:t>–</w:t>
      </w:r>
      <w:r w:rsidRPr="00B53B2A">
        <w:rPr>
          <w:rFonts w:ascii="Times New Roman" w:hAnsi="Times New Roman" w:cs="Times New Roman"/>
          <w:color w:val="000000"/>
          <w:spacing w:val="0"/>
          <w:sz w:val="28"/>
          <w:szCs w:val="28"/>
        </w:rPr>
        <w:t> </w:t>
      </w:r>
      <w:r w:rsidR="007575DE" w:rsidRPr="00E709E4">
        <w:rPr>
          <w:rFonts w:ascii="Times New Roman" w:hAnsi="Times New Roman" w:cs="Times New Roman"/>
          <w:color w:val="000000"/>
          <w:spacing w:val="0"/>
          <w:sz w:val="28"/>
          <w:szCs w:val="28"/>
          <w:lang w:val="ru-RU"/>
        </w:rPr>
        <w:t>имеет</w:t>
      </w:r>
      <w:r w:rsidRPr="00B53B2A">
        <w:rPr>
          <w:rFonts w:ascii="Times New Roman" w:hAnsi="Times New Roman" w:cs="Times New Roman"/>
          <w:color w:val="000000"/>
          <w:spacing w:val="0"/>
          <w:sz w:val="28"/>
          <w:szCs w:val="28"/>
          <w:lang w:val="ru-RU"/>
        </w:rPr>
        <w:t xml:space="preserve"> печати</w:t>
      </w:r>
      <w:r w:rsidR="00940546" w:rsidRPr="00E709E4">
        <w:rPr>
          <w:rFonts w:ascii="Times New Roman" w:hAnsi="Times New Roman" w:cs="Times New Roman"/>
          <w:color w:val="000000"/>
          <w:spacing w:val="0"/>
          <w:sz w:val="28"/>
          <w:szCs w:val="28"/>
          <w:lang w:val="ru-RU"/>
        </w:rPr>
        <w:t xml:space="preserve"> с его полным наименованием на русском и (или) белорусском языках;</w:t>
      </w:r>
    </w:p>
    <w:p w:rsidR="00940546" w:rsidRPr="00B53B2A" w:rsidRDefault="00F303A5" w:rsidP="007575DE">
      <w:pPr>
        <w:widowControl w:val="0"/>
        <w:ind w:firstLine="567"/>
        <w:jc w:val="both"/>
        <w:rPr>
          <w:sz w:val="28"/>
          <w:szCs w:val="28"/>
        </w:rPr>
      </w:pPr>
      <w:r w:rsidRPr="00B53B2A">
        <w:rPr>
          <w:sz w:val="28"/>
          <w:szCs w:val="28"/>
        </w:rPr>
        <w:t>–</w:t>
      </w:r>
      <w:r w:rsidRPr="00B53B2A">
        <w:rPr>
          <w:sz w:val="28"/>
          <w:szCs w:val="28"/>
          <w:lang w:val="en-US"/>
        </w:rPr>
        <w:t> </w:t>
      </w:r>
      <w:r w:rsidR="00940546" w:rsidRPr="00B53B2A">
        <w:rPr>
          <w:sz w:val="28"/>
          <w:szCs w:val="28"/>
        </w:rPr>
        <w:t>имеет право объединяться в ассоциации (союзы);</w:t>
      </w:r>
    </w:p>
    <w:p w:rsidR="00940546" w:rsidRPr="00B53B2A" w:rsidRDefault="00F303A5" w:rsidP="007575DE">
      <w:pPr>
        <w:widowControl w:val="0"/>
        <w:ind w:firstLine="567"/>
        <w:jc w:val="both"/>
        <w:rPr>
          <w:sz w:val="28"/>
          <w:szCs w:val="28"/>
        </w:rPr>
      </w:pPr>
      <w:r w:rsidRPr="00B53B2A">
        <w:rPr>
          <w:sz w:val="28"/>
          <w:szCs w:val="28"/>
        </w:rPr>
        <w:t>–</w:t>
      </w:r>
      <w:r w:rsidRPr="00B53B2A">
        <w:rPr>
          <w:sz w:val="28"/>
          <w:szCs w:val="28"/>
          <w:lang w:val="en-US"/>
        </w:rPr>
        <w:t> </w:t>
      </w:r>
      <w:r w:rsidR="00940546" w:rsidRPr="00B53B2A">
        <w:rPr>
          <w:sz w:val="28"/>
          <w:szCs w:val="28"/>
        </w:rPr>
        <w:t>не несет ответственности по обя</w:t>
      </w:r>
      <w:r w:rsidR="007575DE">
        <w:rPr>
          <w:sz w:val="28"/>
          <w:szCs w:val="28"/>
        </w:rPr>
        <w:t>зательствам членов товарищества</w:t>
      </w:r>
      <w:r w:rsidR="007575DE" w:rsidRPr="00B53B2A">
        <w:rPr>
          <w:sz w:val="28"/>
          <w:szCs w:val="28"/>
        </w:rPr>
        <w:t>;</w:t>
      </w:r>
    </w:p>
    <w:p w:rsidR="00B53B2A" w:rsidRPr="008C6D80" w:rsidRDefault="00B53B2A" w:rsidP="007575DE">
      <w:pPr>
        <w:pStyle w:val="af"/>
        <w:shd w:val="clear" w:color="auto" w:fill="FDFDFD"/>
        <w:spacing w:before="0" w:beforeAutospacing="0" w:after="0" w:afterAutospacing="0"/>
        <w:ind w:firstLine="567"/>
        <w:jc w:val="both"/>
        <w:rPr>
          <w:color w:val="FF0000"/>
          <w:sz w:val="28"/>
          <w:szCs w:val="28"/>
        </w:rPr>
      </w:pPr>
      <w:r w:rsidRPr="00B53B2A">
        <w:rPr>
          <w:sz w:val="28"/>
          <w:szCs w:val="28"/>
        </w:rPr>
        <w:t>–</w:t>
      </w:r>
      <w:r w:rsidRPr="00B53B2A">
        <w:rPr>
          <w:sz w:val="28"/>
          <w:szCs w:val="28"/>
          <w:lang w:val="en-US"/>
        </w:rPr>
        <w:t> </w:t>
      </w:r>
      <w:r w:rsidRPr="00B53B2A">
        <w:rPr>
          <w:sz w:val="28"/>
          <w:szCs w:val="28"/>
        </w:rPr>
        <w:t xml:space="preserve">ведет учет доходов и расходов в порядке, установленном </w:t>
      </w:r>
      <w:r w:rsidR="00C4111D" w:rsidRPr="00F4760B">
        <w:rPr>
          <w:sz w:val="28"/>
          <w:szCs w:val="28"/>
        </w:rPr>
        <w:t xml:space="preserve">Министерством финансов и утвержденном </w:t>
      </w:r>
      <w:r w:rsidRPr="00F4760B">
        <w:rPr>
          <w:sz w:val="28"/>
          <w:szCs w:val="28"/>
        </w:rPr>
        <w:t>Министерством по налогам и сборам;</w:t>
      </w:r>
    </w:p>
    <w:p w:rsidR="00B53B2A" w:rsidRPr="00B53B2A" w:rsidRDefault="00B53B2A" w:rsidP="007575DE">
      <w:pPr>
        <w:pStyle w:val="af"/>
        <w:shd w:val="clear" w:color="auto" w:fill="FDFDFD"/>
        <w:spacing w:before="0" w:beforeAutospacing="0" w:after="0" w:afterAutospacing="0"/>
        <w:ind w:firstLine="567"/>
        <w:jc w:val="both"/>
        <w:rPr>
          <w:sz w:val="28"/>
          <w:szCs w:val="28"/>
        </w:rPr>
      </w:pPr>
      <w:r w:rsidRPr="00B53B2A">
        <w:rPr>
          <w:sz w:val="28"/>
          <w:szCs w:val="28"/>
        </w:rPr>
        <w:t>–</w:t>
      </w:r>
      <w:r w:rsidRPr="00B53B2A">
        <w:rPr>
          <w:sz w:val="28"/>
          <w:szCs w:val="28"/>
          <w:lang w:val="en-US"/>
        </w:rPr>
        <w:t> </w:t>
      </w:r>
      <w:r w:rsidRPr="00B53B2A">
        <w:rPr>
          <w:sz w:val="28"/>
          <w:szCs w:val="28"/>
        </w:rPr>
        <w:t>утверждает в соответствии с законодательством схемы обращения с образующимися в садоводческих товариществах отходами;</w:t>
      </w:r>
    </w:p>
    <w:p w:rsidR="00B53B2A" w:rsidRPr="00B53B2A" w:rsidRDefault="00B53B2A" w:rsidP="007575DE">
      <w:pPr>
        <w:pStyle w:val="af"/>
        <w:shd w:val="clear" w:color="auto" w:fill="FDFDFD"/>
        <w:spacing w:before="0" w:beforeAutospacing="0" w:after="0" w:afterAutospacing="0"/>
        <w:ind w:firstLine="567"/>
        <w:jc w:val="both"/>
        <w:rPr>
          <w:sz w:val="28"/>
          <w:szCs w:val="28"/>
        </w:rPr>
      </w:pPr>
      <w:r w:rsidRPr="00B53B2A">
        <w:rPr>
          <w:sz w:val="28"/>
          <w:szCs w:val="28"/>
        </w:rPr>
        <w:t>–</w:t>
      </w:r>
      <w:r w:rsidRPr="00B53B2A">
        <w:rPr>
          <w:sz w:val="28"/>
          <w:szCs w:val="28"/>
          <w:lang w:val="en-US"/>
        </w:rPr>
        <w:t> </w:t>
      </w:r>
      <w:r w:rsidRPr="00B53B2A">
        <w:rPr>
          <w:sz w:val="28"/>
          <w:szCs w:val="28"/>
        </w:rPr>
        <w:t>заключает договоры на оказание услуг по удалению этих отходов с юридическими лицами или индивидуальными предпринимателями, оказывающими такие услуги;</w:t>
      </w:r>
    </w:p>
    <w:p w:rsidR="00B53B2A" w:rsidRPr="00B53B2A" w:rsidRDefault="00B53B2A" w:rsidP="007575DE">
      <w:pPr>
        <w:pStyle w:val="af"/>
        <w:shd w:val="clear" w:color="auto" w:fill="FDFDFD"/>
        <w:spacing w:before="0" w:beforeAutospacing="0" w:after="0" w:afterAutospacing="0"/>
        <w:ind w:firstLine="567"/>
        <w:jc w:val="both"/>
        <w:rPr>
          <w:sz w:val="28"/>
          <w:szCs w:val="28"/>
        </w:rPr>
      </w:pPr>
      <w:r w:rsidRPr="00B53B2A">
        <w:rPr>
          <w:sz w:val="28"/>
          <w:szCs w:val="28"/>
        </w:rPr>
        <w:t>–</w:t>
      </w:r>
      <w:r w:rsidRPr="00B53B2A">
        <w:rPr>
          <w:sz w:val="28"/>
          <w:szCs w:val="28"/>
          <w:lang w:val="en-US"/>
        </w:rPr>
        <w:t> </w:t>
      </w:r>
      <w:r w:rsidRPr="00B53B2A">
        <w:rPr>
          <w:sz w:val="28"/>
          <w:szCs w:val="28"/>
        </w:rPr>
        <w:t>уведомляет местный исполнительный и распорядительный орган, на территории которого они расположены, об избрании (освобождении от занимаемой должности) председателя правления садоводческого товарищества в десятидневный срок с даты заключения (расторжения, прекращения) срочного трудового договора (контракта) с избранным (освобожденным от занимаемой должности) председателем правления садоводческого товарищества.</w:t>
      </w:r>
    </w:p>
    <w:p w:rsidR="00940546" w:rsidRPr="00E847FF" w:rsidRDefault="00940546" w:rsidP="00590D9C">
      <w:pPr>
        <w:widowControl w:val="0"/>
        <w:ind w:firstLine="567"/>
        <w:jc w:val="both"/>
        <w:rPr>
          <w:color w:val="000000"/>
          <w:sz w:val="28"/>
          <w:szCs w:val="28"/>
        </w:rPr>
      </w:pPr>
      <w:r w:rsidRPr="00E847FF">
        <w:rPr>
          <w:color w:val="000000"/>
          <w:sz w:val="28"/>
          <w:szCs w:val="28"/>
        </w:rPr>
        <w:t>Делопроизводство в товариществе ведет секретарь правления. При его отсутствии в товариществе ведение делопроизводства возлагается решением правления на председателя правления или одного из членов правления.</w:t>
      </w:r>
    </w:p>
    <w:p w:rsidR="00940546" w:rsidRPr="00E847FF" w:rsidRDefault="00940546" w:rsidP="00590D9C">
      <w:pPr>
        <w:widowControl w:val="0"/>
        <w:ind w:firstLine="567"/>
        <w:jc w:val="both"/>
        <w:rPr>
          <w:color w:val="000000"/>
          <w:sz w:val="28"/>
          <w:szCs w:val="28"/>
        </w:rPr>
      </w:pPr>
      <w:r w:rsidRPr="00E847FF">
        <w:rPr>
          <w:color w:val="000000"/>
          <w:sz w:val="28"/>
          <w:szCs w:val="28"/>
        </w:rPr>
        <w:t>Члены товарищества несут субсидиарную ответственность по обязательствам товарищества в пределах не внесенной ими части дополнительных взносов.</w:t>
      </w:r>
    </w:p>
    <w:p w:rsidR="00940546" w:rsidRDefault="00940546" w:rsidP="00590D9C">
      <w:pPr>
        <w:widowControl w:val="0"/>
        <w:ind w:firstLine="567"/>
        <w:jc w:val="both"/>
        <w:rPr>
          <w:color w:val="000000"/>
          <w:sz w:val="28"/>
          <w:szCs w:val="28"/>
        </w:rPr>
      </w:pPr>
      <w:r w:rsidRPr="00E847FF">
        <w:rPr>
          <w:color w:val="000000"/>
          <w:sz w:val="28"/>
          <w:szCs w:val="28"/>
        </w:rPr>
        <w:t>Понесенные товариществом при осуществлении его деятельности убытки покрываются за счет дополнительных взносов членов товарищества в соответствии с решением общего собрания членов товарищества (далее – общее собрание)</w:t>
      </w:r>
      <w:r w:rsidR="00B238E1">
        <w:rPr>
          <w:color w:val="000000"/>
          <w:sz w:val="28"/>
          <w:szCs w:val="28"/>
        </w:rPr>
        <w:t>,</w:t>
      </w:r>
      <w:r w:rsidRPr="00E847FF">
        <w:rPr>
          <w:color w:val="000000"/>
          <w:sz w:val="28"/>
          <w:szCs w:val="28"/>
        </w:rPr>
        <w:t xml:space="preserve"> собрания уполномоченных членов товарищества (д</w:t>
      </w:r>
      <w:r w:rsidR="00B238E1">
        <w:rPr>
          <w:color w:val="000000"/>
          <w:sz w:val="28"/>
          <w:szCs w:val="28"/>
        </w:rPr>
        <w:t>алее – собрание у</w:t>
      </w:r>
      <w:r w:rsidR="00F4760B">
        <w:rPr>
          <w:color w:val="000000"/>
          <w:sz w:val="28"/>
          <w:szCs w:val="28"/>
        </w:rPr>
        <w:t>полномоченных).</w:t>
      </w:r>
    </w:p>
    <w:p w:rsidR="00940546" w:rsidRPr="00E847FF" w:rsidRDefault="00590D9C" w:rsidP="00590D9C">
      <w:pPr>
        <w:widowControl w:val="0"/>
        <w:ind w:firstLine="567"/>
        <w:jc w:val="both"/>
        <w:rPr>
          <w:color w:val="000000"/>
          <w:sz w:val="28"/>
          <w:szCs w:val="28"/>
        </w:rPr>
      </w:pPr>
      <w:r>
        <w:rPr>
          <w:color w:val="000000"/>
          <w:sz w:val="28"/>
          <w:szCs w:val="28"/>
        </w:rPr>
        <w:t>6</w:t>
      </w:r>
      <w:r w:rsidRPr="00590D9C">
        <w:rPr>
          <w:color w:val="000000"/>
          <w:sz w:val="28"/>
          <w:szCs w:val="28"/>
        </w:rPr>
        <w:t>.</w:t>
      </w:r>
      <w:r w:rsidR="00940546" w:rsidRPr="00E847FF">
        <w:rPr>
          <w:color w:val="000000"/>
          <w:sz w:val="28"/>
          <w:szCs w:val="28"/>
        </w:rPr>
        <w:t> Товариществом принимаются правила внутреннего распорядка, которые разрабатываются в соответствии с типовыми правилами внутреннего распо</w:t>
      </w:r>
      <w:r w:rsidR="00B84D7D">
        <w:rPr>
          <w:color w:val="000000"/>
          <w:sz w:val="28"/>
          <w:szCs w:val="28"/>
        </w:rPr>
        <w:t>рядка садоводческого товар</w:t>
      </w:r>
      <w:r w:rsidR="00224475">
        <w:rPr>
          <w:color w:val="000000"/>
          <w:sz w:val="28"/>
          <w:szCs w:val="28"/>
        </w:rPr>
        <w:t>ищества</w:t>
      </w:r>
      <w:r w:rsidR="00C700FC">
        <w:rPr>
          <w:color w:val="000000"/>
          <w:sz w:val="28"/>
          <w:szCs w:val="28"/>
        </w:rPr>
        <w:t>.</w:t>
      </w:r>
    </w:p>
    <w:p w:rsidR="00940546" w:rsidRPr="00E847FF" w:rsidRDefault="00940546" w:rsidP="00590D9C">
      <w:pPr>
        <w:widowControl w:val="0"/>
        <w:ind w:firstLine="567"/>
        <w:jc w:val="both"/>
        <w:rPr>
          <w:color w:val="000000"/>
          <w:sz w:val="28"/>
          <w:szCs w:val="28"/>
        </w:rPr>
      </w:pPr>
      <w:r w:rsidRPr="00E847FF">
        <w:rPr>
          <w:color w:val="000000"/>
          <w:sz w:val="28"/>
          <w:szCs w:val="28"/>
        </w:rPr>
        <w:t>Правила внутреннего распорядка вступают в силу после утверждения их общим собранием</w:t>
      </w:r>
      <w:r w:rsidR="00F303A5">
        <w:rPr>
          <w:color w:val="000000"/>
          <w:sz w:val="28"/>
          <w:szCs w:val="28"/>
        </w:rPr>
        <w:t>, </w:t>
      </w:r>
      <w:r w:rsidRPr="00E847FF">
        <w:rPr>
          <w:color w:val="000000"/>
          <w:sz w:val="28"/>
          <w:szCs w:val="28"/>
        </w:rPr>
        <w:t>собранием уполномоченных</w:t>
      </w:r>
      <w:r w:rsidR="00F303A5">
        <w:rPr>
          <w:color w:val="000000"/>
          <w:sz w:val="28"/>
          <w:szCs w:val="28"/>
        </w:rPr>
        <w:t xml:space="preserve"> </w:t>
      </w:r>
      <w:r w:rsidRPr="00E847FF">
        <w:rPr>
          <w:color w:val="000000"/>
          <w:sz w:val="28"/>
          <w:szCs w:val="28"/>
        </w:rPr>
        <w:t xml:space="preserve">и доводятся до членов товарищества под роспись или путем их направления членам товарищества заказными письмами с уведомлениями о получении. </w:t>
      </w:r>
    </w:p>
    <w:p w:rsidR="00940546" w:rsidRPr="00E847FF" w:rsidRDefault="00940546" w:rsidP="00590D9C">
      <w:pPr>
        <w:widowControl w:val="0"/>
        <w:ind w:firstLine="567"/>
        <w:jc w:val="both"/>
        <w:rPr>
          <w:color w:val="000000"/>
          <w:sz w:val="28"/>
          <w:szCs w:val="28"/>
        </w:rPr>
      </w:pPr>
      <w:r w:rsidRPr="00E847FF">
        <w:rPr>
          <w:color w:val="000000"/>
          <w:sz w:val="28"/>
          <w:szCs w:val="28"/>
        </w:rPr>
        <w:t xml:space="preserve">Правила внутреннего распорядка могут регламентировать порядок: </w:t>
      </w:r>
    </w:p>
    <w:p w:rsidR="00940546" w:rsidRPr="00E847FF" w:rsidRDefault="00B238E1" w:rsidP="00590D9C">
      <w:pPr>
        <w:widowControl w:val="0"/>
        <w:ind w:firstLine="567"/>
        <w:jc w:val="both"/>
        <w:rPr>
          <w:color w:val="000000"/>
          <w:sz w:val="28"/>
          <w:szCs w:val="28"/>
        </w:rPr>
      </w:pPr>
      <w:r w:rsidRPr="00BB4086">
        <w:rPr>
          <w:color w:val="000000"/>
          <w:sz w:val="28"/>
          <w:szCs w:val="28"/>
        </w:rPr>
        <w:t>– </w:t>
      </w:r>
      <w:r w:rsidR="00940546" w:rsidRPr="00BB4086">
        <w:rPr>
          <w:color w:val="000000"/>
          <w:sz w:val="28"/>
          <w:szCs w:val="28"/>
        </w:rPr>
        <w:t>учета нарушений</w:t>
      </w:r>
      <w:r w:rsidRPr="00BB4086">
        <w:rPr>
          <w:color w:val="000000"/>
          <w:sz w:val="28"/>
          <w:szCs w:val="28"/>
        </w:rPr>
        <w:t>,</w:t>
      </w:r>
      <w:r w:rsidR="00940546" w:rsidRPr="00BB4086">
        <w:rPr>
          <w:color w:val="000000"/>
          <w:sz w:val="28"/>
          <w:szCs w:val="28"/>
        </w:rPr>
        <w:t xml:space="preserve"> установленных ими правил, меры ответственности </w:t>
      </w:r>
      <w:r w:rsidR="00BB4086">
        <w:rPr>
          <w:color w:val="000000"/>
          <w:sz w:val="28"/>
          <w:szCs w:val="28"/>
        </w:rPr>
        <w:t>за их нарушение (</w:t>
      </w:r>
      <w:r w:rsidR="00940546" w:rsidRPr="00BB4086">
        <w:rPr>
          <w:color w:val="000000"/>
          <w:sz w:val="28"/>
          <w:szCs w:val="28"/>
        </w:rPr>
        <w:t>повторное нарушение</w:t>
      </w:r>
      <w:r w:rsidR="00BB4086">
        <w:rPr>
          <w:color w:val="000000"/>
          <w:sz w:val="28"/>
          <w:szCs w:val="28"/>
        </w:rPr>
        <w:t>)</w:t>
      </w:r>
      <w:r w:rsidR="00940546" w:rsidRPr="00BB4086">
        <w:rPr>
          <w:color w:val="000000"/>
          <w:sz w:val="28"/>
          <w:szCs w:val="28"/>
        </w:rPr>
        <w:t xml:space="preserve"> и за несвоевременную уплату установленных в товариществе взносов и сборов</w:t>
      </w:r>
      <w:r w:rsidRPr="00BB4086">
        <w:rPr>
          <w:color w:val="000000"/>
          <w:sz w:val="28"/>
          <w:szCs w:val="28"/>
        </w:rPr>
        <w:t>, в том числе за электроэнергию</w:t>
      </w:r>
      <w:r w:rsidR="00940546" w:rsidRPr="00BB4086">
        <w:rPr>
          <w:color w:val="000000"/>
          <w:sz w:val="28"/>
          <w:szCs w:val="28"/>
        </w:rPr>
        <w:t>;</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связи с членами товарищества в случае чрезвычайных обстоятельств;</w:t>
      </w:r>
    </w:p>
    <w:p w:rsidR="00940546" w:rsidRPr="00E847FF" w:rsidRDefault="00B238E1" w:rsidP="00590D9C">
      <w:pPr>
        <w:widowControl w:val="0"/>
        <w:ind w:firstLine="567"/>
        <w:jc w:val="both"/>
        <w:rPr>
          <w:color w:val="000000"/>
          <w:sz w:val="28"/>
          <w:szCs w:val="28"/>
        </w:rPr>
      </w:pPr>
      <w:r w:rsidRPr="00590D9C">
        <w:rPr>
          <w:color w:val="000000"/>
          <w:sz w:val="28"/>
          <w:szCs w:val="28"/>
        </w:rPr>
        <w:lastRenderedPageBreak/>
        <w:t>–</w:t>
      </w:r>
      <w:r>
        <w:rPr>
          <w:color w:val="000000"/>
          <w:sz w:val="28"/>
          <w:szCs w:val="28"/>
        </w:rPr>
        <w:t> </w:t>
      </w:r>
      <w:r w:rsidR="00940546" w:rsidRPr="00E847FF">
        <w:rPr>
          <w:color w:val="000000"/>
          <w:sz w:val="28"/>
          <w:szCs w:val="28"/>
        </w:rPr>
        <w:t>ухода членов товарищества за прилегающими к их участкам</w:t>
      </w:r>
      <w:r w:rsidR="005B6964">
        <w:rPr>
          <w:color w:val="000000"/>
          <w:sz w:val="28"/>
          <w:szCs w:val="28"/>
        </w:rPr>
        <w:t>,</w:t>
      </w:r>
      <w:r w:rsidR="00940546" w:rsidRPr="00E847FF">
        <w:rPr>
          <w:color w:val="000000"/>
          <w:sz w:val="28"/>
          <w:szCs w:val="28"/>
        </w:rPr>
        <w:t xml:space="preserve"> территориями общего пользования и их облагораживания;</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контроля правильности подключения электропроводки с целью исключения возможности ее использования без оплаты;</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использования индивидуальных газобаллонных установок</w:t>
      </w:r>
      <w:r w:rsidR="002F67FF" w:rsidRPr="00E847FF">
        <w:rPr>
          <w:color w:val="000000"/>
          <w:sz w:val="28"/>
          <w:szCs w:val="28"/>
        </w:rPr>
        <w:t>;</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выгула собак и котов;</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сжигания растительных остатков (в целях пожарной безопасности, исключения отравления людей ядовитыми продуктами горения таких отходов нерастительного происхождения, как тепличная пленка, ДСП, ДВП и др., исключения сильного задымления прилегающих территорий);</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мойки автомобилей и иных транспортных средств;</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установки защиты от молний (в целях ее правильной установки предусматривается, как правило, централизованная установка с оплатой членами товарищества произведенных работ и стоимости использованных материалов);</w:t>
      </w:r>
    </w:p>
    <w:p w:rsidR="00940546"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ремонта дорог общего пользования и отвода ливневых и талых вод (как правило, предусматривается централизованное пр</w:t>
      </w:r>
      <w:r w:rsidR="005B6964">
        <w:rPr>
          <w:color w:val="000000"/>
          <w:sz w:val="28"/>
          <w:szCs w:val="28"/>
        </w:rPr>
        <w:t>оведение указанных мероприятий)</w:t>
      </w:r>
      <w:r w:rsidR="00940546" w:rsidRPr="00E847FF">
        <w:rPr>
          <w:color w:val="000000"/>
          <w:sz w:val="28"/>
          <w:szCs w:val="28"/>
        </w:rPr>
        <w:t>;</w:t>
      </w:r>
    </w:p>
    <w:p w:rsidR="005B6964" w:rsidRPr="00E847FF" w:rsidRDefault="005B6964" w:rsidP="00590D9C">
      <w:pPr>
        <w:widowControl w:val="0"/>
        <w:ind w:firstLine="567"/>
        <w:jc w:val="both"/>
        <w:rPr>
          <w:color w:val="000000"/>
          <w:sz w:val="28"/>
          <w:szCs w:val="28"/>
        </w:rPr>
      </w:pPr>
      <w:r w:rsidRPr="00590D9C">
        <w:rPr>
          <w:color w:val="000000"/>
          <w:sz w:val="28"/>
          <w:szCs w:val="28"/>
        </w:rPr>
        <w:t>–</w:t>
      </w:r>
      <w:r>
        <w:rPr>
          <w:color w:val="000000"/>
          <w:sz w:val="28"/>
          <w:szCs w:val="28"/>
        </w:rPr>
        <w:t xml:space="preserve"> использования сезонного водопровода и другие правила.</w:t>
      </w:r>
    </w:p>
    <w:p w:rsidR="00940546" w:rsidRPr="00E847FF" w:rsidRDefault="00590D9C" w:rsidP="00590D9C">
      <w:pPr>
        <w:widowControl w:val="0"/>
        <w:ind w:firstLine="567"/>
        <w:jc w:val="both"/>
        <w:rPr>
          <w:color w:val="000000"/>
          <w:sz w:val="28"/>
          <w:szCs w:val="28"/>
        </w:rPr>
      </w:pPr>
      <w:r>
        <w:rPr>
          <w:color w:val="000000"/>
          <w:sz w:val="28"/>
          <w:szCs w:val="28"/>
        </w:rPr>
        <w:t>7</w:t>
      </w:r>
      <w:r w:rsidR="00940546" w:rsidRPr="00E847FF">
        <w:rPr>
          <w:color w:val="000000"/>
          <w:sz w:val="28"/>
          <w:szCs w:val="28"/>
        </w:rPr>
        <w:t>. Государственная регистрация товарищества осуществляется по месту его нахождения – месту нахождения земельных участков, предоставляемых для ведения коллективного садоводства.</w:t>
      </w:r>
    </w:p>
    <w:p w:rsidR="00940546" w:rsidRPr="00E847FF" w:rsidRDefault="00940546" w:rsidP="00590D9C">
      <w:pPr>
        <w:widowControl w:val="0"/>
        <w:ind w:firstLine="567"/>
        <w:jc w:val="both"/>
        <w:rPr>
          <w:color w:val="000000"/>
          <w:sz w:val="28"/>
          <w:szCs w:val="28"/>
        </w:rPr>
      </w:pPr>
      <w:r w:rsidRPr="00E847FF">
        <w:rPr>
          <w:color w:val="000000"/>
          <w:sz w:val="28"/>
          <w:szCs w:val="28"/>
        </w:rPr>
        <w:t>Учредительные и другие документы товарищества храня</w:t>
      </w:r>
      <w:r w:rsidR="00BB4086">
        <w:rPr>
          <w:color w:val="000000"/>
          <w:sz w:val="28"/>
          <w:szCs w:val="28"/>
        </w:rPr>
        <w:t>тся у председателя товарищества в соответствии с графиком документаоборота.</w:t>
      </w:r>
    </w:p>
    <w:p w:rsidR="005B6964" w:rsidRPr="00E709E4" w:rsidRDefault="002F67FF" w:rsidP="005F77ED">
      <w:pPr>
        <w:pStyle w:val="80"/>
        <w:widowControl w:val="0"/>
        <w:shd w:val="clear" w:color="auto" w:fill="auto"/>
        <w:spacing w:before="0" w:line="240" w:lineRule="auto"/>
        <w:ind w:firstLine="567"/>
        <w:jc w:val="both"/>
        <w:rPr>
          <w:color w:val="000000"/>
          <w:sz w:val="28"/>
          <w:szCs w:val="28"/>
          <w:lang w:val="ru-RU"/>
        </w:rPr>
      </w:pPr>
      <w:r w:rsidRPr="00E847FF">
        <w:rPr>
          <w:b w:val="0"/>
          <w:color w:val="000000"/>
          <w:sz w:val="28"/>
          <w:szCs w:val="28"/>
          <w:lang w:val="ru-RU"/>
        </w:rPr>
        <w:t>Место нахождения</w:t>
      </w:r>
      <w:r w:rsidR="00940546" w:rsidRPr="00E709E4">
        <w:rPr>
          <w:b w:val="0"/>
          <w:color w:val="000000"/>
          <w:sz w:val="28"/>
          <w:szCs w:val="28"/>
          <w:lang w:val="ru-RU"/>
        </w:rPr>
        <w:t xml:space="preserve">: Республика Беларусь, Минская область, Минский район, </w:t>
      </w:r>
      <w:r w:rsidR="004D5238" w:rsidRPr="00E847FF">
        <w:rPr>
          <w:b w:val="0"/>
          <w:color w:val="000000"/>
          <w:sz w:val="28"/>
          <w:szCs w:val="28"/>
          <w:lang w:val="ru-RU"/>
        </w:rPr>
        <w:t xml:space="preserve">Хатежинский </w:t>
      </w:r>
      <w:r w:rsidR="00940546" w:rsidRPr="00E709E4">
        <w:rPr>
          <w:b w:val="0"/>
          <w:color w:val="000000"/>
          <w:sz w:val="28"/>
          <w:szCs w:val="28"/>
          <w:lang w:val="ru-RU"/>
        </w:rPr>
        <w:t>с/с</w:t>
      </w:r>
      <w:r w:rsidR="00940546" w:rsidRPr="00E847FF">
        <w:rPr>
          <w:b w:val="0"/>
          <w:color w:val="000000"/>
          <w:sz w:val="28"/>
          <w:szCs w:val="28"/>
          <w:lang w:val="ru-RU"/>
        </w:rPr>
        <w:t xml:space="preserve">, </w:t>
      </w:r>
      <w:r w:rsidR="00B238E1">
        <w:rPr>
          <w:b w:val="0"/>
          <w:color w:val="000000"/>
          <w:sz w:val="28"/>
          <w:szCs w:val="28"/>
          <w:lang w:val="ru-RU"/>
        </w:rPr>
        <w:t>0,5км от</w:t>
      </w:r>
      <w:r w:rsidR="00940546" w:rsidRPr="00E847FF">
        <w:rPr>
          <w:b w:val="0"/>
          <w:color w:val="000000"/>
          <w:sz w:val="28"/>
          <w:szCs w:val="28"/>
          <w:lang w:val="ru-RU"/>
        </w:rPr>
        <w:t xml:space="preserve"> </w:t>
      </w:r>
      <w:r w:rsidR="00940546" w:rsidRPr="00E709E4">
        <w:rPr>
          <w:b w:val="0"/>
          <w:color w:val="000000"/>
          <w:sz w:val="28"/>
          <w:szCs w:val="28"/>
          <w:lang w:val="ru-RU"/>
        </w:rPr>
        <w:t>д</w:t>
      </w:r>
      <w:r w:rsidR="00940546" w:rsidRPr="00E847FF">
        <w:rPr>
          <w:b w:val="0"/>
          <w:color w:val="000000"/>
          <w:sz w:val="28"/>
          <w:szCs w:val="28"/>
          <w:lang w:val="ru-RU"/>
        </w:rPr>
        <w:t>. </w:t>
      </w:r>
      <w:r w:rsidR="004D5238" w:rsidRPr="00E847FF">
        <w:rPr>
          <w:b w:val="0"/>
          <w:color w:val="000000"/>
          <w:sz w:val="28"/>
          <w:szCs w:val="28"/>
          <w:lang w:val="ru-RU"/>
        </w:rPr>
        <w:t>Дубенцы</w:t>
      </w:r>
      <w:r w:rsidR="00940546" w:rsidRPr="00E709E4">
        <w:rPr>
          <w:b w:val="0"/>
          <w:color w:val="000000"/>
          <w:sz w:val="28"/>
          <w:szCs w:val="28"/>
          <w:lang w:val="ru-RU"/>
        </w:rPr>
        <w:t>.</w:t>
      </w:r>
    </w:p>
    <w:p w:rsidR="00940546" w:rsidRPr="00E847FF" w:rsidRDefault="00590D9C" w:rsidP="00590D9C">
      <w:pPr>
        <w:widowControl w:val="0"/>
        <w:ind w:firstLine="567"/>
        <w:jc w:val="both"/>
        <w:rPr>
          <w:color w:val="000000"/>
          <w:sz w:val="28"/>
          <w:szCs w:val="28"/>
        </w:rPr>
      </w:pPr>
      <w:r>
        <w:rPr>
          <w:color w:val="000000"/>
          <w:sz w:val="28"/>
          <w:szCs w:val="28"/>
        </w:rPr>
        <w:t>8.</w:t>
      </w:r>
      <w:r w:rsidR="00940546" w:rsidRPr="00E847FF">
        <w:rPr>
          <w:color w:val="000000"/>
          <w:sz w:val="28"/>
          <w:szCs w:val="28"/>
        </w:rPr>
        <w:t> Целями деятельности товарищества являются:</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выращивание (для собственного потребления и продажи) плодовых, ягодных, овощных, декоративных и иных сельскохозяйственных и лесных культур и их плодов; обеспечение членов товарищества (полное или частичное) экологически чистыми фруктами, овощами и другой сельскохозяйственной продукцией;</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ведение селекционной работы по улучшению семенного фонда плодовых, ягодных, овощных, декоративных и иных сельскохозяйственных и лесных культур;</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обмен опытом по рациональному использованию природных ресурсов и ведению домашнего хозяйства, защите экологии, улучшению плодородия почвы;</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трудовое воспитание детей, внуков и других родственников;</w:t>
      </w:r>
    </w:p>
    <w:p w:rsidR="00940546" w:rsidRPr="00E847FF" w:rsidRDefault="00B238E1"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пропаганда здорового питания и здорового образа жизни;</w:t>
      </w:r>
    </w:p>
    <w:p w:rsidR="00940546" w:rsidRDefault="00B238E1" w:rsidP="00B238E1">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создание условий для отдыха и досуга членов товарищества, их родственников и друзей, удовлетворения иных потребностей членов товарищества.</w:t>
      </w:r>
    </w:p>
    <w:p w:rsidR="00B238E1" w:rsidRPr="00C4111D" w:rsidRDefault="00B238E1" w:rsidP="00B238E1">
      <w:pPr>
        <w:tabs>
          <w:tab w:val="left" w:pos="1080"/>
        </w:tabs>
        <w:suppressAutoHyphens w:val="0"/>
        <w:ind w:firstLine="567"/>
        <w:jc w:val="both"/>
        <w:rPr>
          <w:color w:val="FF0000"/>
          <w:sz w:val="30"/>
          <w:szCs w:val="28"/>
        </w:rPr>
      </w:pPr>
      <w:r w:rsidRPr="005D7CD1">
        <w:rPr>
          <w:sz w:val="28"/>
          <w:szCs w:val="28"/>
        </w:rPr>
        <w:t>9. </w:t>
      </w:r>
      <w:r w:rsidR="001019FD" w:rsidRPr="005D7CD1">
        <w:rPr>
          <w:sz w:val="28"/>
          <w:szCs w:val="28"/>
        </w:rPr>
        <w:t>При желании пропаганды других целей, решение по каждому отдельному члену садоводческого товарищества принимается на общем со</w:t>
      </w:r>
      <w:r w:rsidR="00BB4086" w:rsidRPr="005D7CD1">
        <w:rPr>
          <w:sz w:val="28"/>
          <w:szCs w:val="28"/>
        </w:rPr>
        <w:t>брании, собрании уполномоченных</w:t>
      </w:r>
      <w:r w:rsidR="00BB4086">
        <w:rPr>
          <w:sz w:val="30"/>
          <w:szCs w:val="28"/>
        </w:rPr>
        <w:t>.</w:t>
      </w:r>
    </w:p>
    <w:p w:rsidR="00940546" w:rsidRPr="00E847FF" w:rsidRDefault="00940546" w:rsidP="00590D9C">
      <w:pPr>
        <w:widowControl w:val="0"/>
        <w:ind w:firstLine="567"/>
        <w:jc w:val="both"/>
        <w:rPr>
          <w:b/>
          <w:color w:val="000000"/>
          <w:sz w:val="28"/>
          <w:szCs w:val="28"/>
        </w:rPr>
      </w:pPr>
    </w:p>
    <w:p w:rsidR="0077727E" w:rsidRDefault="0077727E" w:rsidP="00590D9C">
      <w:pPr>
        <w:widowControl w:val="0"/>
        <w:ind w:firstLine="567"/>
        <w:jc w:val="both"/>
        <w:rPr>
          <w:b/>
          <w:color w:val="000000"/>
          <w:sz w:val="28"/>
          <w:szCs w:val="28"/>
        </w:rPr>
      </w:pPr>
    </w:p>
    <w:p w:rsidR="00266B2E" w:rsidRDefault="00266B2E" w:rsidP="00590D9C">
      <w:pPr>
        <w:widowControl w:val="0"/>
        <w:ind w:firstLine="567"/>
        <w:jc w:val="both"/>
        <w:rPr>
          <w:b/>
          <w:color w:val="000000"/>
          <w:sz w:val="28"/>
          <w:szCs w:val="28"/>
        </w:rPr>
      </w:pPr>
    </w:p>
    <w:p w:rsidR="00266B2E" w:rsidRDefault="00266B2E" w:rsidP="00590D9C">
      <w:pPr>
        <w:widowControl w:val="0"/>
        <w:ind w:firstLine="567"/>
        <w:jc w:val="both"/>
        <w:rPr>
          <w:b/>
          <w:color w:val="000000"/>
          <w:sz w:val="28"/>
          <w:szCs w:val="28"/>
        </w:rPr>
      </w:pPr>
    </w:p>
    <w:p w:rsidR="00940546" w:rsidRPr="00E847FF" w:rsidRDefault="00940546" w:rsidP="00590D9C">
      <w:pPr>
        <w:widowControl w:val="0"/>
        <w:ind w:firstLine="567"/>
        <w:jc w:val="both"/>
        <w:rPr>
          <w:b/>
          <w:color w:val="000000"/>
          <w:sz w:val="28"/>
          <w:szCs w:val="28"/>
        </w:rPr>
      </w:pPr>
      <w:r w:rsidRPr="00E847FF">
        <w:rPr>
          <w:b/>
          <w:color w:val="000000"/>
          <w:sz w:val="28"/>
          <w:szCs w:val="28"/>
        </w:rPr>
        <w:lastRenderedPageBreak/>
        <w:t>ИМУЩЕСТВО ТОВАРИЩЕСТВА</w:t>
      </w:r>
    </w:p>
    <w:p w:rsidR="00940546" w:rsidRPr="00E847FF" w:rsidRDefault="00940546" w:rsidP="00590D9C">
      <w:pPr>
        <w:widowControl w:val="0"/>
        <w:ind w:firstLine="567"/>
        <w:jc w:val="both"/>
        <w:rPr>
          <w:b/>
          <w:color w:val="000000"/>
          <w:sz w:val="28"/>
          <w:szCs w:val="28"/>
        </w:rPr>
      </w:pPr>
    </w:p>
    <w:p w:rsidR="00940546" w:rsidRPr="00E709E4" w:rsidRDefault="00B238E1" w:rsidP="00590D9C">
      <w:pPr>
        <w:pStyle w:val="a7"/>
        <w:spacing w:after="0" w:line="240" w:lineRule="auto"/>
        <w:ind w:firstLine="567"/>
        <w:jc w:val="both"/>
        <w:rPr>
          <w:rFonts w:ascii="Times New Roman" w:hAnsi="Times New Roman" w:cs="Times New Roman"/>
          <w:color w:val="000000"/>
          <w:spacing w:val="0"/>
          <w:sz w:val="28"/>
          <w:szCs w:val="28"/>
          <w:lang w:val="ru-RU"/>
        </w:rPr>
      </w:pPr>
      <w:r>
        <w:rPr>
          <w:rFonts w:ascii="Times New Roman" w:hAnsi="Times New Roman" w:cs="Times New Roman"/>
          <w:color w:val="000000"/>
          <w:spacing w:val="0"/>
          <w:sz w:val="28"/>
          <w:szCs w:val="28"/>
          <w:lang w:val="ru-RU"/>
        </w:rPr>
        <w:t>10</w:t>
      </w:r>
      <w:r w:rsidR="00940546" w:rsidRPr="00E709E4">
        <w:rPr>
          <w:rFonts w:ascii="Times New Roman" w:hAnsi="Times New Roman" w:cs="Times New Roman"/>
          <w:color w:val="000000"/>
          <w:spacing w:val="0"/>
          <w:sz w:val="28"/>
          <w:szCs w:val="28"/>
          <w:lang w:val="ru-RU"/>
        </w:rPr>
        <w:t>. Товарищество может иметь в собственности имущество, состоящее из объектов общего пользования товарищества и его денежных средств.</w:t>
      </w:r>
    </w:p>
    <w:p w:rsidR="00940546" w:rsidRPr="00E709E4" w:rsidRDefault="00B238E1" w:rsidP="00590D9C">
      <w:pPr>
        <w:pStyle w:val="a7"/>
        <w:spacing w:after="0" w:line="240" w:lineRule="auto"/>
        <w:ind w:firstLine="567"/>
        <w:jc w:val="both"/>
        <w:rPr>
          <w:rFonts w:ascii="Times New Roman" w:hAnsi="Times New Roman" w:cs="Times New Roman"/>
          <w:color w:val="000000"/>
          <w:spacing w:val="0"/>
          <w:sz w:val="28"/>
          <w:szCs w:val="28"/>
          <w:lang w:val="ru-RU"/>
        </w:rPr>
      </w:pPr>
      <w:r>
        <w:rPr>
          <w:rFonts w:ascii="Times New Roman" w:hAnsi="Times New Roman" w:cs="Times New Roman"/>
          <w:color w:val="000000"/>
          <w:spacing w:val="0"/>
          <w:sz w:val="28"/>
          <w:szCs w:val="28"/>
          <w:lang w:val="ru-RU"/>
        </w:rPr>
        <w:t>11</w:t>
      </w:r>
      <w:r w:rsidR="00940546" w:rsidRPr="00E709E4">
        <w:rPr>
          <w:rFonts w:ascii="Times New Roman" w:hAnsi="Times New Roman" w:cs="Times New Roman"/>
          <w:color w:val="000000"/>
          <w:spacing w:val="0"/>
          <w:sz w:val="28"/>
          <w:szCs w:val="28"/>
          <w:lang w:val="ru-RU"/>
        </w:rPr>
        <w:t>. Источниками формирования имущества товарищества являются:</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5D7CD1" w:rsidRPr="00E709E4">
        <w:rPr>
          <w:rFonts w:ascii="Times New Roman" w:hAnsi="Times New Roman" w:cs="Times New Roman"/>
          <w:color w:val="000000"/>
          <w:spacing w:val="0"/>
          <w:sz w:val="28"/>
          <w:szCs w:val="28"/>
          <w:lang w:val="ru-RU"/>
        </w:rPr>
        <w:t xml:space="preserve">взносы </w:t>
      </w:r>
      <w:r w:rsidR="00940546" w:rsidRPr="00E709E4">
        <w:rPr>
          <w:rFonts w:ascii="Times New Roman" w:hAnsi="Times New Roman" w:cs="Times New Roman"/>
          <w:color w:val="000000"/>
          <w:spacing w:val="0"/>
          <w:sz w:val="28"/>
          <w:szCs w:val="28"/>
          <w:lang w:val="ru-RU"/>
        </w:rPr>
        <w:t>членов товарищества;</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доходы, полученные товариществом в результате предпринимательской деятельности;</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иные источники, незапрещенные законодательством.</w:t>
      </w:r>
    </w:p>
    <w:p w:rsidR="00940546" w:rsidRPr="00E709E4" w:rsidRDefault="00B238E1" w:rsidP="00590D9C">
      <w:pPr>
        <w:pStyle w:val="a7"/>
        <w:spacing w:after="0" w:line="240" w:lineRule="auto"/>
        <w:ind w:firstLine="567"/>
        <w:jc w:val="both"/>
        <w:rPr>
          <w:rFonts w:ascii="Times New Roman" w:hAnsi="Times New Roman" w:cs="Times New Roman"/>
          <w:color w:val="000000"/>
          <w:spacing w:val="0"/>
          <w:sz w:val="28"/>
          <w:szCs w:val="28"/>
          <w:lang w:val="ru-RU"/>
        </w:rPr>
      </w:pPr>
      <w:r>
        <w:rPr>
          <w:rFonts w:ascii="Times New Roman" w:hAnsi="Times New Roman" w:cs="Times New Roman"/>
          <w:color w:val="000000"/>
          <w:spacing w:val="0"/>
          <w:sz w:val="28"/>
          <w:szCs w:val="28"/>
          <w:lang w:val="ru-RU"/>
        </w:rPr>
        <w:t>12</w:t>
      </w:r>
      <w:r w:rsidR="00940546" w:rsidRPr="00E709E4">
        <w:rPr>
          <w:rFonts w:ascii="Times New Roman" w:hAnsi="Times New Roman" w:cs="Times New Roman"/>
          <w:color w:val="000000"/>
          <w:spacing w:val="0"/>
          <w:sz w:val="28"/>
          <w:szCs w:val="28"/>
          <w:lang w:val="ru-RU"/>
        </w:rPr>
        <w:t>.</w:t>
      </w:r>
      <w:r>
        <w:rPr>
          <w:rFonts w:ascii="Times New Roman" w:hAnsi="Times New Roman" w:cs="Times New Roman"/>
          <w:color w:val="000000"/>
          <w:spacing w:val="0"/>
          <w:sz w:val="28"/>
          <w:szCs w:val="28"/>
          <w:lang w:val="ru-RU"/>
        </w:rPr>
        <w:t> </w:t>
      </w:r>
      <w:r w:rsidR="00940546" w:rsidRPr="00E709E4">
        <w:rPr>
          <w:rFonts w:ascii="Times New Roman" w:hAnsi="Times New Roman" w:cs="Times New Roman"/>
          <w:color w:val="000000"/>
          <w:spacing w:val="0"/>
          <w:sz w:val="28"/>
          <w:szCs w:val="28"/>
          <w:lang w:val="ru-RU"/>
        </w:rPr>
        <w:t>Товарищество может осуществлять предпринимательскую деятельность лишь постольку, поскольку она необходима для уставных целей, ради которых оно создано, соответствует этим целям и отвечает предмету деятельности товарищества. Доходы и прибыль, полученные товариществом в результате такой деятельности, не могут распределяться между его членами и используются на осуществление текущей деятельности (для создания объектов общего пользования товарищества, их эксплуатации, ремонта и иных целей, предусмотренных уставом товарищества).</w:t>
      </w:r>
    </w:p>
    <w:p w:rsidR="00940546" w:rsidRPr="00E709E4" w:rsidRDefault="00B238E1" w:rsidP="00590D9C">
      <w:pPr>
        <w:pStyle w:val="a7"/>
        <w:spacing w:after="0" w:line="240" w:lineRule="auto"/>
        <w:ind w:firstLine="567"/>
        <w:jc w:val="both"/>
        <w:rPr>
          <w:rFonts w:ascii="Times New Roman" w:hAnsi="Times New Roman" w:cs="Times New Roman"/>
          <w:b/>
          <w:color w:val="000000"/>
          <w:sz w:val="28"/>
          <w:szCs w:val="28"/>
          <w:lang w:val="ru-RU"/>
        </w:rPr>
      </w:pPr>
      <w:r>
        <w:rPr>
          <w:rFonts w:ascii="Times New Roman" w:hAnsi="Times New Roman" w:cs="Times New Roman"/>
          <w:color w:val="000000"/>
          <w:spacing w:val="0"/>
          <w:sz w:val="28"/>
          <w:szCs w:val="28"/>
          <w:lang w:val="ru-RU"/>
        </w:rPr>
        <w:t>13</w:t>
      </w:r>
      <w:r w:rsidR="00940546" w:rsidRPr="00E709E4">
        <w:rPr>
          <w:rFonts w:ascii="Times New Roman" w:hAnsi="Times New Roman" w:cs="Times New Roman"/>
          <w:color w:val="000000"/>
          <w:spacing w:val="0"/>
          <w:sz w:val="28"/>
          <w:szCs w:val="28"/>
          <w:lang w:val="ru-RU"/>
        </w:rPr>
        <w:t>. Принудительное изъятие у товарищества имущества не допускается, за исключением случаев, предусмотренных законодательными актами или согласно постановлению суда.</w:t>
      </w:r>
    </w:p>
    <w:p w:rsidR="00F72D65" w:rsidRDefault="00F72D65" w:rsidP="00590D9C">
      <w:pPr>
        <w:widowControl w:val="0"/>
        <w:ind w:firstLine="567"/>
        <w:jc w:val="both"/>
        <w:rPr>
          <w:b/>
          <w:color w:val="000000"/>
          <w:sz w:val="28"/>
          <w:szCs w:val="28"/>
        </w:rPr>
      </w:pPr>
    </w:p>
    <w:p w:rsidR="00940546" w:rsidRPr="00E847FF" w:rsidRDefault="00940546" w:rsidP="00590D9C">
      <w:pPr>
        <w:widowControl w:val="0"/>
        <w:ind w:firstLine="567"/>
        <w:jc w:val="both"/>
        <w:rPr>
          <w:b/>
          <w:color w:val="000000"/>
          <w:sz w:val="28"/>
          <w:szCs w:val="28"/>
        </w:rPr>
      </w:pPr>
      <w:r w:rsidRPr="00E847FF">
        <w:rPr>
          <w:b/>
          <w:color w:val="000000"/>
          <w:sz w:val="28"/>
          <w:szCs w:val="28"/>
        </w:rPr>
        <w:t>ЧЛЕНСТВО В ТОВАРИЩЕСТВЕ, ПРАВА И ОБЯЗАННОСТИ ЧЛЕНОВ ТОВАРИЩЕСТВА И ИНЫХ ЛИЦ, ЗЕМЕЛЬНЫЕ УЧАСТКИ КОТОРЫХ НАХОДЯТСЯ В ГРАНИЦАХ ТОВАРИЩЕСТВА</w:t>
      </w:r>
    </w:p>
    <w:p w:rsidR="00940546" w:rsidRPr="00E847FF" w:rsidRDefault="00940546" w:rsidP="00590D9C">
      <w:pPr>
        <w:widowControl w:val="0"/>
        <w:ind w:firstLine="567"/>
        <w:jc w:val="both"/>
        <w:rPr>
          <w:b/>
          <w:color w:val="000000"/>
          <w:sz w:val="28"/>
          <w:szCs w:val="28"/>
        </w:rPr>
      </w:pPr>
    </w:p>
    <w:p w:rsidR="00940546" w:rsidRPr="00E847FF" w:rsidRDefault="00940546" w:rsidP="00590D9C">
      <w:pPr>
        <w:widowControl w:val="0"/>
        <w:ind w:firstLine="567"/>
        <w:jc w:val="both"/>
        <w:rPr>
          <w:color w:val="000000"/>
          <w:sz w:val="28"/>
          <w:szCs w:val="28"/>
        </w:rPr>
      </w:pPr>
      <w:r w:rsidRPr="00E847FF">
        <w:rPr>
          <w:color w:val="000000"/>
          <w:sz w:val="28"/>
          <w:szCs w:val="28"/>
        </w:rPr>
        <w:t>14. Членами товарищества могут быть дееспособные граждане Республики Беларусь, иностранные граждане и лица без гражданства, постоянно проживающие на территории Республики Беларусь, имеющие предоставленные им для ведения коллективного садоводства земельные участки в границах товарищества на праве частной собственности, пожизненного наследуемого владения или аренды земельных участков, находящихся в государственной собственности (далее - аренда).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15. Лицо, к которому перешло право на находящийся в границах товарищества земельный участок, предоставленный для ведения коллективного садоводства, становится членом товарищества со дня государственной регистрации этого права, за исключением случая, указанного в части третьей настоящего пункта.</w:t>
      </w:r>
    </w:p>
    <w:p w:rsidR="00940546" w:rsidRPr="00E709E4" w:rsidRDefault="00940546" w:rsidP="00590D9C">
      <w:pPr>
        <w:pStyle w:val="a7"/>
        <w:spacing w:after="0" w:line="240" w:lineRule="auto"/>
        <w:ind w:firstLine="567"/>
        <w:jc w:val="both"/>
        <w:rPr>
          <w:rFonts w:ascii="Times New Roman" w:hAnsi="Times New Roman" w:cs="Times New Roman"/>
          <w:color w:val="000000"/>
          <w:sz w:val="28"/>
          <w:szCs w:val="28"/>
          <w:lang w:val="ru-RU"/>
        </w:rPr>
      </w:pPr>
      <w:r w:rsidRPr="00E709E4">
        <w:rPr>
          <w:rFonts w:ascii="Times New Roman" w:hAnsi="Times New Roman" w:cs="Times New Roman"/>
          <w:color w:val="000000"/>
          <w:spacing w:val="0"/>
          <w:sz w:val="28"/>
          <w:szCs w:val="28"/>
          <w:lang w:val="ru-RU"/>
        </w:rPr>
        <w:t>Лицо, которое приобрело в товариществе садовый домик, хозяйственные строения и сооружения, расположенные на земельном участке, находящемся на праве пожизненного наследуемого владения или аренды, становится членом товарищества со дня государственной регистрации права на этот земельный участок, за исключением случая, указанного в части третьей настоящего пункта.</w:t>
      </w:r>
    </w:p>
    <w:p w:rsidR="00940546" w:rsidRPr="00E847FF" w:rsidRDefault="00940546" w:rsidP="00590D9C">
      <w:pPr>
        <w:widowControl w:val="0"/>
        <w:ind w:firstLine="567"/>
        <w:jc w:val="both"/>
        <w:rPr>
          <w:color w:val="000000"/>
          <w:sz w:val="28"/>
          <w:szCs w:val="28"/>
        </w:rPr>
      </w:pPr>
      <w:r w:rsidRPr="00E847FF">
        <w:rPr>
          <w:color w:val="000000"/>
          <w:sz w:val="28"/>
          <w:szCs w:val="28"/>
        </w:rPr>
        <w:t xml:space="preserve">При отказе наследника (наследников) от вступления в состав членов товарищества путем подачи заявления в правление в порядке и сроки, установленные уставом товарищества, он (они) обязан (обязаны) с соблюдением требований законодательных актов в области охраны и использования земель в течение одного года со дня государственной регистрации права (прав) на земельный </w:t>
      </w:r>
      <w:r w:rsidRPr="00E847FF">
        <w:rPr>
          <w:color w:val="000000"/>
          <w:sz w:val="28"/>
          <w:szCs w:val="28"/>
        </w:rPr>
        <w:lastRenderedPageBreak/>
        <w:t>участок, находящийся в границах товарищества, произвести отчуждение этого земельного участка, а также распорядиться расположенными на нем садовым домиком, хозяйственными строениями и сооружениями.</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 xml:space="preserve">16. В месячный срок со дня государственной регистрации </w:t>
      </w:r>
      <w:r w:rsidR="001019FD">
        <w:rPr>
          <w:rFonts w:ascii="Times New Roman" w:hAnsi="Times New Roman" w:cs="Times New Roman"/>
          <w:color w:val="000000"/>
          <w:spacing w:val="0"/>
          <w:sz w:val="28"/>
          <w:szCs w:val="28"/>
          <w:lang w:val="ru-RU"/>
        </w:rPr>
        <w:t xml:space="preserve">члена </w:t>
      </w:r>
      <w:r w:rsidR="00B77DB7">
        <w:rPr>
          <w:rFonts w:ascii="Times New Roman" w:hAnsi="Times New Roman" w:cs="Times New Roman"/>
          <w:color w:val="000000"/>
          <w:spacing w:val="0"/>
          <w:sz w:val="28"/>
          <w:szCs w:val="28"/>
          <w:lang w:val="ru-RU"/>
        </w:rPr>
        <w:t>Т</w:t>
      </w:r>
      <w:r w:rsidRPr="00E709E4">
        <w:rPr>
          <w:rFonts w:ascii="Times New Roman" w:hAnsi="Times New Roman" w:cs="Times New Roman"/>
          <w:color w:val="000000"/>
          <w:spacing w:val="0"/>
          <w:sz w:val="28"/>
          <w:szCs w:val="28"/>
          <w:lang w:val="ru-RU"/>
        </w:rPr>
        <w:t>оварищества,</w:t>
      </w:r>
      <w:r w:rsidR="00B77DB7">
        <w:rPr>
          <w:rFonts w:ascii="Times New Roman" w:hAnsi="Times New Roman" w:cs="Times New Roman"/>
          <w:color w:val="000000"/>
          <w:spacing w:val="0"/>
          <w:sz w:val="28"/>
          <w:szCs w:val="28"/>
          <w:lang w:val="ru-RU"/>
        </w:rPr>
        <w:t xml:space="preserve"> либо со дня получения уведомления,</w:t>
      </w:r>
      <w:r w:rsidRPr="00E709E4">
        <w:rPr>
          <w:rFonts w:ascii="Times New Roman" w:hAnsi="Times New Roman" w:cs="Times New Roman"/>
          <w:color w:val="000000"/>
          <w:spacing w:val="0"/>
          <w:sz w:val="28"/>
          <w:szCs w:val="28"/>
          <w:lang w:val="ru-RU"/>
        </w:rPr>
        <w:t xml:space="preserve"> правление обязано выдать члену товарищества членскую книжку установленной формы, а член товарищества обязан ее получить.</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17. В случае прекращения членства в товариществе в журнале регистрации выдачи членских книжек делается отметка о недействительности соответствующей членской книжки с указанием основания и даты прекращения членства.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18. Член товарищества вправе:</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избирать и быть избранным в органы управления товарищества, участвовать в обсуждении вопросов и вносить предложения на общих собраниях (собраниях уполномоченных), участвовать в принятии решений по вопросам, отнесенным уставом товарищества к компетенции общего собрания;</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знакомиться с отчетами председателя правления и ревизионной комиссии товарищества (далее - ревизионная комиссия), а также получать от них иную информацию о деятельности органов управления товарищества и ревизионной комиссии;</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 xml:space="preserve">самостоятельно хозяйствовать на предоставленном ему земельном участке в соответствии с </w:t>
      </w:r>
      <w:r w:rsidR="00940546" w:rsidRPr="00E847FF">
        <w:rPr>
          <w:rFonts w:ascii="Times New Roman" w:hAnsi="Times New Roman" w:cs="Times New Roman"/>
          <w:color w:val="000000"/>
          <w:spacing w:val="0"/>
          <w:sz w:val="28"/>
          <w:szCs w:val="28"/>
          <w:lang w:val="ru-RU"/>
        </w:rPr>
        <w:t>уставом товарищества</w:t>
      </w:r>
      <w:r w:rsidR="00940546" w:rsidRPr="00E709E4">
        <w:rPr>
          <w:rFonts w:ascii="Times New Roman" w:hAnsi="Times New Roman" w:cs="Times New Roman"/>
          <w:color w:val="000000"/>
          <w:spacing w:val="0"/>
          <w:sz w:val="28"/>
          <w:szCs w:val="28"/>
          <w:lang w:val="ru-RU"/>
        </w:rPr>
        <w:t>, иными актами законодательства и правилами внутреннего распорядка товарищества;</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осуществлять в соответствии со строительными, природоохранными, санитарно-гигиеническими, противопожарными и иными требованиями законодательства, в том числе техническими нормативными правовыми актами, и проектом организации и застройки территории товарищества строительство и реконструкцию садовых домиков, а также хозяйственных строений и сооружений, необходимых для ведения коллективного садоводства;</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распоряжаться находящимися у него на праве частной собственности земельным участком, садовым домиком, хозяйственными строениями и сооружениями в соответствии с законодательством;</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пользоваться объектами общего пользования товарищества в порядке, определяемом уставом товарищества, проектом организации и застройки территории товарищества, правилами внутреннего распорядка товарищества и решениями общего собрания (собрания уполномоченных);</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распоряжаться плодовой, ягодной, овощной, декоративной и иной сельскохозяйственной продукцией, выращенной на предоставленном ему земельном участке;</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обращаться в суд с требованием о признании недействительными решений общего собрания (собрания уполномоченных), правления, его председателя, а также в иных случаях, предусмотренных законодательными актами;</w:t>
      </w:r>
    </w:p>
    <w:p w:rsidR="00940546" w:rsidRPr="00E709E4" w:rsidRDefault="001019FD"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выйти из товарищества по своему усмотрению в любое время независимо от согласия других членов товарищества путем подачи заявления в правление в порядке и сроки, установленные уставом товарищества. Членство в товариществе прекращается со дня подачи такого заявления;</w:t>
      </w:r>
    </w:p>
    <w:p w:rsidR="00940546" w:rsidRPr="00E709E4" w:rsidRDefault="001019FD" w:rsidP="00590D9C">
      <w:pPr>
        <w:pStyle w:val="a7"/>
        <w:spacing w:after="0" w:line="240" w:lineRule="auto"/>
        <w:ind w:firstLine="567"/>
        <w:jc w:val="both"/>
        <w:rPr>
          <w:rFonts w:ascii="Times New Roman" w:hAnsi="Times New Roman" w:cs="Times New Roman"/>
          <w:color w:val="000000"/>
          <w:sz w:val="28"/>
          <w:szCs w:val="28"/>
          <w:lang w:val="ru-RU"/>
        </w:rPr>
      </w:pPr>
      <w:r w:rsidRPr="00E709E4">
        <w:rPr>
          <w:rFonts w:ascii="Times New Roman" w:hAnsi="Times New Roman" w:cs="Times New Roman"/>
          <w:color w:val="000000"/>
          <w:spacing w:val="0"/>
          <w:sz w:val="28"/>
          <w:szCs w:val="28"/>
          <w:lang w:val="ru-RU"/>
        </w:rPr>
        <w:lastRenderedPageBreak/>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осуществлять иные права, предусмотренные Положением о садоводческом товариществе, иными актами законодательства и уставом товарищества.</w:t>
      </w:r>
    </w:p>
    <w:p w:rsidR="00940546" w:rsidRPr="00E847FF" w:rsidRDefault="00940546" w:rsidP="00590D9C">
      <w:pPr>
        <w:widowControl w:val="0"/>
        <w:ind w:firstLine="567"/>
        <w:jc w:val="both"/>
        <w:rPr>
          <w:color w:val="000000"/>
          <w:sz w:val="28"/>
          <w:szCs w:val="28"/>
        </w:rPr>
      </w:pPr>
      <w:r w:rsidRPr="00E847FF">
        <w:rPr>
          <w:color w:val="000000"/>
          <w:sz w:val="28"/>
          <w:szCs w:val="28"/>
        </w:rPr>
        <w:t>19. Член товарищества обязан:</w:t>
      </w:r>
    </w:p>
    <w:p w:rsidR="00940546" w:rsidRPr="00E847FF" w:rsidRDefault="00A8667C"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выполнять требования, установленные Положением о садоводческом товариществе, иными актами законодательства, уставом и правилами внутреннего распорядка товарищества, решениями общего собрания (собрания уполномоченных), правления;</w:t>
      </w:r>
    </w:p>
    <w:p w:rsidR="00940546" w:rsidRPr="00E847FF" w:rsidRDefault="00A8667C"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приступить к освоению земельного участка, предоставленного для ведения коллективного садоводства, в срок и в порядке, установленные законодательством об охране и использовании земель;</w:t>
      </w:r>
    </w:p>
    <w:p w:rsidR="00940546" w:rsidRPr="00E847FF" w:rsidRDefault="00A8667C"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использовать предоставленный ему земельный участок в соответствии с его целевым назначением, регламентированным законодательством Республики Беларусь и уставом товарищества, выполнять на нем агротехнические мероприятия, осуществлять мероприятия по защите растений;</w:t>
      </w:r>
    </w:p>
    <w:p w:rsidR="00940546" w:rsidRPr="00E847FF" w:rsidRDefault="00A8667C"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 xml:space="preserve">своевременно вносить </w:t>
      </w:r>
      <w:r w:rsidR="001557EE">
        <w:rPr>
          <w:color w:val="000000"/>
          <w:sz w:val="28"/>
          <w:szCs w:val="28"/>
        </w:rPr>
        <w:t>членские, целевые</w:t>
      </w:r>
      <w:r w:rsidR="00D568A3">
        <w:rPr>
          <w:color w:val="000000"/>
          <w:sz w:val="28"/>
          <w:szCs w:val="28"/>
        </w:rPr>
        <w:t xml:space="preserve"> и</w:t>
      </w:r>
      <w:r w:rsidR="00C4111D">
        <w:rPr>
          <w:color w:val="000000"/>
          <w:sz w:val="28"/>
          <w:szCs w:val="28"/>
        </w:rPr>
        <w:t xml:space="preserve"> </w:t>
      </w:r>
      <w:r w:rsidR="00C4111D" w:rsidRPr="0062342D">
        <w:rPr>
          <w:color w:val="000000"/>
          <w:sz w:val="28"/>
          <w:szCs w:val="28"/>
        </w:rPr>
        <w:t>д</w:t>
      </w:r>
      <w:r w:rsidR="00D83E40" w:rsidRPr="0062342D">
        <w:rPr>
          <w:color w:val="000000"/>
          <w:sz w:val="28"/>
          <w:szCs w:val="28"/>
        </w:rPr>
        <w:t>ополнительные</w:t>
      </w:r>
      <w:r w:rsidR="0062342D" w:rsidRPr="0062342D">
        <w:rPr>
          <w:color w:val="000000"/>
          <w:sz w:val="28"/>
          <w:szCs w:val="28"/>
        </w:rPr>
        <w:t xml:space="preserve"> взн</w:t>
      </w:r>
      <w:r w:rsidR="00940546" w:rsidRPr="0062342D">
        <w:rPr>
          <w:color w:val="000000"/>
          <w:sz w:val="28"/>
          <w:szCs w:val="28"/>
        </w:rPr>
        <w:t>осы</w:t>
      </w:r>
      <w:r w:rsidR="001557EE" w:rsidRPr="0062342D">
        <w:rPr>
          <w:color w:val="000000"/>
          <w:sz w:val="28"/>
          <w:szCs w:val="28"/>
        </w:rPr>
        <w:t>,</w:t>
      </w:r>
      <w:r w:rsidR="00D83E40">
        <w:rPr>
          <w:color w:val="000000"/>
          <w:sz w:val="28"/>
          <w:szCs w:val="28"/>
        </w:rPr>
        <w:t xml:space="preserve"> </w:t>
      </w:r>
      <w:r w:rsidR="001557EE">
        <w:rPr>
          <w:color w:val="000000"/>
          <w:sz w:val="28"/>
          <w:szCs w:val="28"/>
        </w:rPr>
        <w:t>оплату за электроэнергию</w:t>
      </w:r>
      <w:r w:rsidR="00940546" w:rsidRPr="00E847FF">
        <w:rPr>
          <w:color w:val="000000"/>
          <w:sz w:val="28"/>
          <w:szCs w:val="28"/>
        </w:rPr>
        <w:t xml:space="preserve"> в соответствии с уставом товарищества, и решениями общего собрания (собрания уполномоченных)</w:t>
      </w:r>
      <w:r w:rsidR="00CE2707">
        <w:rPr>
          <w:color w:val="000000"/>
          <w:sz w:val="28"/>
          <w:szCs w:val="28"/>
        </w:rPr>
        <w:t>, собрания правления</w:t>
      </w:r>
      <w:r w:rsidR="00940546" w:rsidRPr="00E847FF">
        <w:rPr>
          <w:color w:val="000000"/>
          <w:sz w:val="28"/>
          <w:szCs w:val="28"/>
        </w:rPr>
        <w:t>;</w:t>
      </w:r>
    </w:p>
    <w:p w:rsidR="00940546" w:rsidRPr="00E847FF" w:rsidRDefault="00A8667C"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нести субсидиарную ответственность по обязательствам товарищества в пределах невнесенной им части</w:t>
      </w:r>
      <w:r w:rsidR="00D568A3">
        <w:rPr>
          <w:color w:val="000000"/>
          <w:sz w:val="28"/>
          <w:szCs w:val="28"/>
        </w:rPr>
        <w:t xml:space="preserve"> членских, целевых и </w:t>
      </w:r>
      <w:r w:rsidR="00940546" w:rsidRPr="0062342D">
        <w:rPr>
          <w:color w:val="000000"/>
          <w:sz w:val="28"/>
          <w:szCs w:val="28"/>
        </w:rPr>
        <w:t>дополнительных</w:t>
      </w:r>
      <w:r w:rsidR="00940546" w:rsidRPr="00E847FF">
        <w:rPr>
          <w:color w:val="000000"/>
          <w:sz w:val="28"/>
          <w:szCs w:val="28"/>
        </w:rPr>
        <w:t xml:space="preserve"> взносов;</w:t>
      </w:r>
    </w:p>
    <w:p w:rsidR="00940546" w:rsidRPr="00E847FF" w:rsidRDefault="00A8667C"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не нарушать права других членов товарищества;</w:t>
      </w:r>
    </w:p>
    <w:p w:rsidR="00940546" w:rsidRPr="00E847FF" w:rsidRDefault="00A8667C" w:rsidP="00590D9C">
      <w:pPr>
        <w:widowControl w:val="0"/>
        <w:ind w:firstLine="567"/>
        <w:jc w:val="both"/>
        <w:rPr>
          <w:color w:val="000000"/>
          <w:sz w:val="28"/>
          <w:szCs w:val="28"/>
        </w:rPr>
      </w:pPr>
      <w:r w:rsidRPr="00590D9C">
        <w:rPr>
          <w:color w:val="000000"/>
          <w:sz w:val="28"/>
          <w:szCs w:val="28"/>
        </w:rPr>
        <w:t>–</w:t>
      </w:r>
      <w:r>
        <w:rPr>
          <w:color w:val="000000"/>
          <w:sz w:val="28"/>
          <w:szCs w:val="28"/>
        </w:rPr>
        <w:t> </w:t>
      </w:r>
      <w:r w:rsidR="00940546" w:rsidRPr="00E847FF">
        <w:rPr>
          <w:color w:val="000000"/>
          <w:sz w:val="28"/>
          <w:szCs w:val="28"/>
        </w:rPr>
        <w:t xml:space="preserve">письменно уведомить </w:t>
      </w:r>
      <w:r w:rsidR="002F67FF" w:rsidRPr="001557EE">
        <w:rPr>
          <w:sz w:val="28"/>
          <w:szCs w:val="28"/>
        </w:rPr>
        <w:t>(оформить заявление)</w:t>
      </w:r>
      <w:r w:rsidR="002F67FF" w:rsidRPr="00E847FF">
        <w:rPr>
          <w:color w:val="000000"/>
          <w:sz w:val="28"/>
          <w:szCs w:val="28"/>
        </w:rPr>
        <w:t xml:space="preserve"> </w:t>
      </w:r>
      <w:r w:rsidR="00940546" w:rsidRPr="00E847FF">
        <w:rPr>
          <w:color w:val="000000"/>
          <w:sz w:val="28"/>
          <w:szCs w:val="28"/>
        </w:rPr>
        <w:t>правление о возникновении (переходе к нему) права на земельный участок, находящийся в границах товарищества, предоставленный для ведения коллективного садоводства, не позднее 10 дней со дня государственной регистрации этого права;</w:t>
      </w:r>
    </w:p>
    <w:p w:rsidR="00EC7EF2" w:rsidRDefault="00EC7EF2" w:rsidP="00CE2707">
      <w:pPr>
        <w:widowControl w:val="0"/>
        <w:ind w:firstLine="567"/>
        <w:jc w:val="both"/>
        <w:rPr>
          <w:color w:val="000000"/>
          <w:sz w:val="28"/>
          <w:szCs w:val="28"/>
        </w:rPr>
      </w:pPr>
      <w:r w:rsidRPr="00590D9C">
        <w:rPr>
          <w:color w:val="000000"/>
          <w:sz w:val="28"/>
          <w:szCs w:val="28"/>
        </w:rPr>
        <w:t>–</w:t>
      </w:r>
      <w:r>
        <w:rPr>
          <w:color w:val="000000"/>
          <w:sz w:val="28"/>
          <w:szCs w:val="28"/>
        </w:rPr>
        <w:t> выполнять иные обязанн</w:t>
      </w:r>
      <w:r w:rsidR="00CE2707">
        <w:rPr>
          <w:color w:val="000000"/>
          <w:sz w:val="28"/>
          <w:szCs w:val="28"/>
        </w:rPr>
        <w:t xml:space="preserve">ости, предусмотренные </w:t>
      </w:r>
      <w:r>
        <w:rPr>
          <w:color w:val="000000"/>
          <w:sz w:val="28"/>
          <w:szCs w:val="28"/>
        </w:rPr>
        <w:t>иными актами законодательства</w:t>
      </w:r>
      <w:r w:rsidR="00CE2707">
        <w:rPr>
          <w:color w:val="000000"/>
          <w:sz w:val="28"/>
          <w:szCs w:val="28"/>
        </w:rPr>
        <w:t>, Правилами внутреннего распорядка товарищества, решениями общего собрания (собрания уполномоченных).</w:t>
      </w:r>
    </w:p>
    <w:p w:rsidR="00940546" w:rsidRDefault="00940546" w:rsidP="00590D9C">
      <w:pPr>
        <w:widowControl w:val="0"/>
        <w:ind w:firstLine="567"/>
        <w:jc w:val="both"/>
        <w:rPr>
          <w:color w:val="000000"/>
          <w:sz w:val="28"/>
          <w:szCs w:val="28"/>
        </w:rPr>
      </w:pPr>
      <w:r w:rsidRPr="00E847FF">
        <w:rPr>
          <w:color w:val="000000"/>
          <w:sz w:val="28"/>
          <w:szCs w:val="28"/>
        </w:rPr>
        <w:t>В случае невыполнения (нарушения) членом товарищества обязанностей, ему выносится предупреждение, в котором указывается срок для устранения допущенных нарушений.</w:t>
      </w:r>
      <w:r w:rsidR="001557EE">
        <w:rPr>
          <w:color w:val="000000"/>
          <w:sz w:val="28"/>
          <w:szCs w:val="28"/>
        </w:rPr>
        <w:t xml:space="preserve"> Если нарушение не устранено в установленный срок, правление вправе вынести второе (повторное) предупреждение с указанием сроков. В случае, когда член товарищества не устранит нарушение после двух предупреждений, правление вправе принять решение об отключении такому нарушителю электроэнергию.</w:t>
      </w:r>
      <w:r w:rsidR="00A004F0">
        <w:rPr>
          <w:color w:val="000000"/>
          <w:sz w:val="28"/>
          <w:szCs w:val="28"/>
        </w:rPr>
        <w:t xml:space="preserve"> Подключение электроэнергии осуществляется после устранения нарушения.</w:t>
      </w:r>
      <w:r w:rsidR="00D83E40">
        <w:rPr>
          <w:color w:val="000000"/>
          <w:sz w:val="28"/>
          <w:szCs w:val="28"/>
        </w:rPr>
        <w:t xml:space="preserve"> </w:t>
      </w:r>
    </w:p>
    <w:p w:rsidR="00CE2707" w:rsidRDefault="00CE2707" w:rsidP="00CE2707">
      <w:pPr>
        <w:widowControl w:val="0"/>
        <w:ind w:firstLine="567"/>
        <w:jc w:val="both"/>
        <w:rPr>
          <w:sz w:val="28"/>
          <w:szCs w:val="28"/>
        </w:rPr>
      </w:pPr>
      <w:r>
        <w:rPr>
          <w:color w:val="000000"/>
          <w:sz w:val="28"/>
          <w:szCs w:val="28"/>
        </w:rPr>
        <w:t>Члены товарищества обязаны осуществлять оплату</w:t>
      </w:r>
      <w:r>
        <w:rPr>
          <w:sz w:val="28"/>
          <w:szCs w:val="28"/>
        </w:rPr>
        <w:t xml:space="preserve"> потерь согласно потребленному количеству электроэнергии. Размер доплаты устанавливает общее собрание</w:t>
      </w:r>
      <w:r w:rsidR="0065788E">
        <w:rPr>
          <w:sz w:val="28"/>
          <w:szCs w:val="28"/>
        </w:rPr>
        <w:t xml:space="preserve"> (</w:t>
      </w:r>
      <w:r>
        <w:rPr>
          <w:sz w:val="28"/>
          <w:szCs w:val="28"/>
        </w:rPr>
        <w:t>собрание уполномоченных</w:t>
      </w:r>
      <w:r w:rsidR="0065788E">
        <w:rPr>
          <w:sz w:val="28"/>
          <w:szCs w:val="28"/>
        </w:rPr>
        <w:t>)</w:t>
      </w:r>
      <w:r>
        <w:rPr>
          <w:sz w:val="28"/>
          <w:szCs w:val="28"/>
        </w:rPr>
        <w:t xml:space="preserve"> либо собрание правления на основании расчетов согласно выставленным тарифам.</w:t>
      </w:r>
    </w:p>
    <w:p w:rsidR="00C628A4" w:rsidRPr="00C628A4" w:rsidRDefault="0089153F" w:rsidP="00C628A4">
      <w:pPr>
        <w:widowControl w:val="0"/>
        <w:ind w:firstLine="567"/>
        <w:jc w:val="both"/>
        <w:rPr>
          <w:sz w:val="28"/>
          <w:szCs w:val="28"/>
        </w:rPr>
      </w:pPr>
      <w:r>
        <w:rPr>
          <w:sz w:val="28"/>
          <w:szCs w:val="28"/>
        </w:rPr>
        <w:t>Взыскание садоводческим товариществом задолженности по взносам и пене производится в бесспорном порядке на основании исполнительных надписей нотариусов либо других должностных лиц, имеющих право совершать такое нотариальное действие. Размер пени</w:t>
      </w:r>
      <w:r w:rsidR="00C628A4">
        <w:rPr>
          <w:sz w:val="28"/>
          <w:szCs w:val="28"/>
        </w:rPr>
        <w:t xml:space="preserve"> может </w:t>
      </w:r>
      <w:r>
        <w:rPr>
          <w:sz w:val="28"/>
          <w:szCs w:val="28"/>
        </w:rPr>
        <w:t>устанавливат</w:t>
      </w:r>
      <w:r w:rsidR="00C628A4">
        <w:rPr>
          <w:sz w:val="28"/>
          <w:szCs w:val="28"/>
        </w:rPr>
        <w:t>ь</w:t>
      </w:r>
      <w:r>
        <w:rPr>
          <w:sz w:val="28"/>
          <w:szCs w:val="28"/>
        </w:rPr>
        <w:t>ся на общем соб</w:t>
      </w:r>
      <w:r w:rsidR="00C628A4">
        <w:rPr>
          <w:sz w:val="28"/>
          <w:szCs w:val="28"/>
        </w:rPr>
        <w:t>рании (собрании уполномоченных), а также правлением товарищества.</w:t>
      </w:r>
    </w:p>
    <w:p w:rsidR="00D83E40" w:rsidRDefault="00A004F0" w:rsidP="00590D9C">
      <w:pPr>
        <w:widowControl w:val="0"/>
        <w:ind w:firstLine="567"/>
        <w:jc w:val="both"/>
        <w:rPr>
          <w:color w:val="000000"/>
          <w:sz w:val="28"/>
          <w:szCs w:val="28"/>
        </w:rPr>
      </w:pPr>
      <w:r>
        <w:rPr>
          <w:color w:val="000000"/>
          <w:sz w:val="28"/>
          <w:szCs w:val="28"/>
        </w:rPr>
        <w:t>В случае обнару</w:t>
      </w:r>
      <w:r w:rsidR="006463EA">
        <w:rPr>
          <w:color w:val="000000"/>
          <w:sz w:val="28"/>
          <w:szCs w:val="28"/>
        </w:rPr>
        <w:t>жения факта кражи электроэнерги</w:t>
      </w:r>
      <w:r>
        <w:rPr>
          <w:color w:val="000000"/>
          <w:sz w:val="28"/>
          <w:szCs w:val="28"/>
        </w:rPr>
        <w:t xml:space="preserve">и, нарушении правил </w:t>
      </w:r>
      <w:r>
        <w:rPr>
          <w:color w:val="000000"/>
          <w:sz w:val="28"/>
          <w:szCs w:val="28"/>
        </w:rPr>
        <w:lastRenderedPageBreak/>
        <w:t>подключения счетчика, повреждения либо отсутствия пломбы на вводном автомате или счетчике, составляется акт, который подписывается членами комиссии, очевидцами. На основании акта председатель имеет право принять решение об отключении данного члена товарищества от электрической сети.</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20. Исключение из состава членов товарищества производится по решению общего собрания в случаях:</w:t>
      </w:r>
    </w:p>
    <w:p w:rsidR="00940546" w:rsidRPr="00E709E4" w:rsidRDefault="00A004F0"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 xml:space="preserve">неоднократного (два и более раза) в течение шести месяцев подряд невыполнения (нарушения) обязанностей, перечисленных </w:t>
      </w:r>
      <w:r>
        <w:rPr>
          <w:rFonts w:ascii="Times New Roman" w:hAnsi="Times New Roman" w:cs="Times New Roman"/>
          <w:color w:val="000000"/>
          <w:spacing w:val="0"/>
          <w:sz w:val="28"/>
          <w:szCs w:val="28"/>
          <w:lang w:val="ru-RU"/>
        </w:rPr>
        <w:t xml:space="preserve">в </w:t>
      </w:r>
      <w:r w:rsidRPr="00E709E4">
        <w:rPr>
          <w:rFonts w:ascii="Times New Roman" w:hAnsi="Times New Roman" w:cs="Times New Roman"/>
          <w:spacing w:val="0"/>
          <w:sz w:val="28"/>
          <w:szCs w:val="28"/>
          <w:lang w:val="ru-RU"/>
        </w:rPr>
        <w:t>пункте</w:t>
      </w:r>
      <w:r w:rsidR="00940546" w:rsidRPr="00E709E4">
        <w:rPr>
          <w:rFonts w:ascii="Times New Roman" w:hAnsi="Times New Roman" w:cs="Times New Roman"/>
          <w:spacing w:val="0"/>
          <w:sz w:val="28"/>
          <w:szCs w:val="28"/>
          <w:lang w:val="ru-RU"/>
        </w:rPr>
        <w:t xml:space="preserve"> 19</w:t>
      </w:r>
      <w:r w:rsidR="00940546" w:rsidRPr="00E709E4">
        <w:rPr>
          <w:rFonts w:ascii="Times New Roman" w:hAnsi="Times New Roman" w:cs="Times New Roman"/>
          <w:color w:val="000000"/>
          <w:spacing w:val="0"/>
          <w:sz w:val="28"/>
          <w:szCs w:val="28"/>
          <w:lang w:val="ru-RU"/>
        </w:rPr>
        <w:t xml:space="preserve"> </w:t>
      </w:r>
      <w:r w:rsidR="00940546" w:rsidRPr="00E847FF">
        <w:rPr>
          <w:rFonts w:ascii="Times New Roman" w:hAnsi="Times New Roman" w:cs="Times New Roman"/>
          <w:color w:val="000000"/>
          <w:spacing w:val="0"/>
          <w:sz w:val="28"/>
          <w:szCs w:val="28"/>
          <w:lang w:val="ru-RU"/>
        </w:rPr>
        <w:t>устава товарищества</w:t>
      </w:r>
      <w:r w:rsidR="00940546" w:rsidRPr="00E709E4">
        <w:rPr>
          <w:rFonts w:ascii="Times New Roman" w:hAnsi="Times New Roman" w:cs="Times New Roman"/>
          <w:color w:val="000000"/>
          <w:spacing w:val="0"/>
          <w:sz w:val="28"/>
          <w:szCs w:val="28"/>
          <w:lang w:val="ru-RU"/>
        </w:rPr>
        <w:t>;</w:t>
      </w:r>
    </w:p>
    <w:p w:rsidR="00940546" w:rsidRPr="00E709E4" w:rsidRDefault="00A004F0"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невнесения взносов в течение шести месяцев подряд со дня наступления срока их внесения.</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 xml:space="preserve">21. Лицо, выбывшее из состава членов товарищества (по собственному усмотрению либо в результате исключения в соответствии с пунктом 20 </w:t>
      </w:r>
      <w:r w:rsidRPr="00E847FF">
        <w:rPr>
          <w:rFonts w:ascii="Times New Roman" w:hAnsi="Times New Roman" w:cs="Times New Roman"/>
          <w:color w:val="000000"/>
          <w:spacing w:val="0"/>
          <w:sz w:val="28"/>
          <w:szCs w:val="28"/>
          <w:lang w:val="ru-RU"/>
        </w:rPr>
        <w:t>устава товарищества</w:t>
      </w:r>
      <w:r w:rsidRPr="00E709E4">
        <w:rPr>
          <w:rFonts w:ascii="Times New Roman" w:hAnsi="Times New Roman" w:cs="Times New Roman"/>
          <w:color w:val="000000"/>
          <w:spacing w:val="0"/>
          <w:sz w:val="28"/>
          <w:szCs w:val="28"/>
          <w:lang w:val="ru-RU"/>
        </w:rPr>
        <w:t>), обязано с соблюдением требований законодательных актов в области охраны и использования земель в течение одного года со дня прекращения членства в товариществе произвести отчуждение находящихся у него на праве частной собственности земельного участка, садового домика, хозяйственных строений и сооружений, необходимых для ведения коллективного садоводства, а в случае нахождения у него земельного участка на праве пожизненного наследуемого владения или аренды – распорядиться указанными в настоящем пункте садовым домиком, хозяйственными строениями и сооружениями, а также погасить задолженность по взносам и пене.</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22. Лицо, выбывшее из состава членов товарищества, до отчуждения находящихся у него в частной собственности земельного участка, садового домика, хозяйственных строений и сооружений, необходимых для ведения коллективного садоводства, выполняет обязанности, предусмотренные в абзацах втором-седьмом, девятом части первой пункта 19 у</w:t>
      </w:r>
      <w:r w:rsidRPr="00E847FF">
        <w:rPr>
          <w:rFonts w:ascii="Times New Roman" w:hAnsi="Times New Roman" w:cs="Times New Roman"/>
          <w:color w:val="000000"/>
          <w:spacing w:val="0"/>
          <w:sz w:val="28"/>
          <w:szCs w:val="28"/>
          <w:lang w:val="ru-RU"/>
        </w:rPr>
        <w:t>става товарищества</w:t>
      </w:r>
      <w:r w:rsidRPr="00E709E4">
        <w:rPr>
          <w:rFonts w:ascii="Times New Roman" w:hAnsi="Times New Roman" w:cs="Times New Roman"/>
          <w:color w:val="000000"/>
          <w:spacing w:val="0"/>
          <w:sz w:val="28"/>
          <w:szCs w:val="28"/>
          <w:lang w:val="ru-RU"/>
        </w:rPr>
        <w:t xml:space="preserve">, и осуществляет права, установленные в абзацах четвертом-восьмом пункта 18 </w:t>
      </w:r>
      <w:r w:rsidRPr="00E847FF">
        <w:rPr>
          <w:rFonts w:ascii="Times New Roman" w:hAnsi="Times New Roman" w:cs="Times New Roman"/>
          <w:color w:val="000000"/>
          <w:spacing w:val="0"/>
          <w:sz w:val="28"/>
          <w:szCs w:val="28"/>
          <w:lang w:val="ru-RU"/>
        </w:rPr>
        <w:t>устава товарищества</w:t>
      </w:r>
      <w:r w:rsidRPr="00E709E4">
        <w:rPr>
          <w:rFonts w:ascii="Times New Roman" w:hAnsi="Times New Roman" w:cs="Times New Roman"/>
          <w:color w:val="000000"/>
          <w:spacing w:val="0"/>
          <w:sz w:val="28"/>
          <w:szCs w:val="28"/>
          <w:lang w:val="ru-RU"/>
        </w:rPr>
        <w:t>.</w:t>
      </w:r>
    </w:p>
    <w:p w:rsidR="00940546" w:rsidRPr="00E709E4" w:rsidRDefault="00940546" w:rsidP="00590D9C">
      <w:pPr>
        <w:pStyle w:val="a7"/>
        <w:spacing w:after="0" w:line="240" w:lineRule="auto"/>
        <w:ind w:firstLine="567"/>
        <w:jc w:val="both"/>
        <w:rPr>
          <w:rFonts w:ascii="Times New Roman" w:hAnsi="Times New Roman" w:cs="Times New Roman"/>
          <w:color w:val="000000"/>
          <w:sz w:val="28"/>
          <w:szCs w:val="28"/>
          <w:lang w:val="ru-RU"/>
        </w:rPr>
      </w:pPr>
      <w:r w:rsidRPr="00E709E4">
        <w:rPr>
          <w:rFonts w:ascii="Times New Roman" w:hAnsi="Times New Roman" w:cs="Times New Roman"/>
          <w:color w:val="000000"/>
          <w:spacing w:val="0"/>
          <w:sz w:val="28"/>
          <w:szCs w:val="28"/>
          <w:lang w:val="ru-RU"/>
        </w:rPr>
        <w:t>23. Споры между товариществом и его членами, а также споры между наследниками о преимущественном праве на вступление в члены товарищества, споры имущественного характера решаются судом.</w:t>
      </w:r>
    </w:p>
    <w:p w:rsidR="00940546" w:rsidRPr="00E847FF" w:rsidRDefault="00940546" w:rsidP="00590D9C">
      <w:pPr>
        <w:widowControl w:val="0"/>
        <w:ind w:firstLine="567"/>
        <w:jc w:val="both"/>
        <w:rPr>
          <w:color w:val="000000"/>
          <w:sz w:val="28"/>
          <w:szCs w:val="28"/>
        </w:rPr>
      </w:pPr>
    </w:p>
    <w:p w:rsidR="00940546" w:rsidRPr="00E847FF" w:rsidRDefault="00940546" w:rsidP="00590D9C">
      <w:pPr>
        <w:widowControl w:val="0"/>
        <w:ind w:firstLine="567"/>
        <w:jc w:val="both"/>
        <w:rPr>
          <w:b/>
          <w:color w:val="000000"/>
          <w:sz w:val="28"/>
          <w:szCs w:val="28"/>
        </w:rPr>
      </w:pPr>
      <w:r w:rsidRPr="00E847FF">
        <w:rPr>
          <w:b/>
          <w:color w:val="000000"/>
          <w:sz w:val="28"/>
          <w:szCs w:val="28"/>
        </w:rPr>
        <w:t>УПРАВЛЕНИЕ В ТОВАРИЩЕСТВЕ: СТРУКТУРА, ПОРЯДОК ИЗБРАНИЯ, СОСТАВ И КОМПЕТЕНЦИЯ ОРГАНОВ УПРАВЛЕНИЯ ТОВАРИЩЕСТВА, ПОРЯДОК ПРЕКРАЩЕНИЯ ИХ ПОЛНОМОЧИЙ</w:t>
      </w:r>
    </w:p>
    <w:p w:rsidR="00940546" w:rsidRPr="00E847FF" w:rsidRDefault="00940546" w:rsidP="00590D9C">
      <w:pPr>
        <w:widowControl w:val="0"/>
        <w:ind w:firstLine="567"/>
        <w:jc w:val="both"/>
        <w:rPr>
          <w:b/>
          <w:color w:val="000000"/>
          <w:sz w:val="28"/>
          <w:szCs w:val="28"/>
        </w:rPr>
      </w:pP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24. Управление в товариществе осуществляется в соответствии с уставом товарищества.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25. Органами управления товарищества являются общее собрание (собрание уполномоченных), правление.</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26. Высший орган управления товарищества - общее собрание.</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Общее собрание может проводиться в очной или заочной форме (опросным путем).</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 xml:space="preserve">27. Общее собрание считается правомочным, если на нем присутствуют либо в случае проведения заочного голосования (опросным путем) приняли участие более </w:t>
      </w:r>
      <w:r w:rsidRPr="00E709E4">
        <w:rPr>
          <w:rFonts w:ascii="Times New Roman" w:hAnsi="Times New Roman" w:cs="Times New Roman"/>
          <w:color w:val="000000"/>
          <w:spacing w:val="0"/>
          <w:sz w:val="28"/>
          <w:szCs w:val="28"/>
          <w:lang w:val="ru-RU"/>
        </w:rPr>
        <w:lastRenderedPageBreak/>
        <w:t>половины общего числа членов товарищества</w:t>
      </w:r>
      <w:r w:rsidR="00100547" w:rsidRPr="00D83E40">
        <w:rPr>
          <w:rFonts w:ascii="Times New Roman" w:hAnsi="Times New Roman" w:cs="Times New Roman"/>
          <w:color w:val="000000"/>
          <w:spacing w:val="0"/>
          <w:sz w:val="28"/>
          <w:szCs w:val="28"/>
          <w:lang w:val="ru-RU"/>
        </w:rPr>
        <w:t>,</w:t>
      </w:r>
      <w:r w:rsidR="00100547" w:rsidRPr="00E709E4">
        <w:rPr>
          <w:rFonts w:ascii="Times New Roman" w:hAnsi="Times New Roman" w:cs="Times New Roman"/>
          <w:spacing w:val="0"/>
          <w:sz w:val="28"/>
          <w:szCs w:val="28"/>
          <w:lang w:val="ru-RU"/>
        </w:rPr>
        <w:t xml:space="preserve"> за исключением собрания уполномоченных, которое считается правомочным, если на нем присутствуют не менее 2/3 от списочного состава уполномоченных</w:t>
      </w:r>
      <w:r w:rsidRPr="00E709E4">
        <w:rPr>
          <w:rFonts w:ascii="Times New Roman" w:hAnsi="Times New Roman" w:cs="Times New Roman"/>
          <w:color w:val="000000"/>
          <w:spacing w:val="0"/>
          <w:sz w:val="28"/>
          <w:szCs w:val="28"/>
          <w:lang w:val="ru-RU"/>
        </w:rPr>
        <w:t>. В случае отсутствия установленного кворума общее собрание может быть проведено повторно с той же повесткой дня. Повторное общее собрание правомочно принимать решения, если на нем присутствуют либо приняли участие в результате заочного голосования (опросным путем) не менее 25 процентов от общего числа членов товарищества.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28. К компетенции общего собрания</w:t>
      </w:r>
      <w:r w:rsidR="00100547" w:rsidRPr="00100547">
        <w:rPr>
          <w:rFonts w:ascii="Times New Roman" w:hAnsi="Times New Roman" w:cs="Times New Roman"/>
          <w:color w:val="000000"/>
          <w:spacing w:val="0"/>
          <w:sz w:val="28"/>
          <w:szCs w:val="28"/>
          <w:lang w:val="ru-RU"/>
        </w:rPr>
        <w:t xml:space="preserve"> (</w:t>
      </w:r>
      <w:r w:rsidR="00100547">
        <w:rPr>
          <w:rFonts w:ascii="Times New Roman" w:hAnsi="Times New Roman" w:cs="Times New Roman"/>
          <w:color w:val="000000"/>
          <w:spacing w:val="0"/>
          <w:sz w:val="28"/>
          <w:szCs w:val="28"/>
          <w:lang w:val="ru-RU"/>
        </w:rPr>
        <w:t>собрания уполномоченных)</w:t>
      </w:r>
      <w:r w:rsidRPr="00E709E4">
        <w:rPr>
          <w:rFonts w:ascii="Times New Roman" w:hAnsi="Times New Roman" w:cs="Times New Roman"/>
          <w:color w:val="000000"/>
          <w:spacing w:val="0"/>
          <w:sz w:val="28"/>
          <w:szCs w:val="28"/>
          <w:lang w:val="ru-RU"/>
        </w:rPr>
        <w:t xml:space="preserve"> относятся следующие вопросы:</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внесение изменений и (или) дополнений в устав товарищества;</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исключение из членов товарищества;</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определение количественного состава правления, избрание председателя правления, казначея товарищества (далее - казначей) и иных членов правления, досрочное прекращение их полномочий;</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предоставление полномочий председателю общего собрания на заключение срочного трудового договора (контракта) с избранным председателем правления;</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избрание членов ревизионной, счетной комиссии товарищества и досрочное прекращение их полномочий;</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избрание уполномоченных, а также доср</w:t>
      </w:r>
      <w:r w:rsidRPr="00E709E4">
        <w:rPr>
          <w:rFonts w:ascii="Times New Roman" w:hAnsi="Times New Roman" w:cs="Times New Roman"/>
          <w:color w:val="000000"/>
          <w:spacing w:val="0"/>
          <w:sz w:val="28"/>
          <w:szCs w:val="28"/>
          <w:lang w:val="ru-RU"/>
        </w:rPr>
        <w:t>очное прекращение их полномочий</w:t>
      </w:r>
      <w:r w:rsidR="00940546" w:rsidRPr="00E709E4">
        <w:rPr>
          <w:rFonts w:ascii="Times New Roman" w:hAnsi="Times New Roman" w:cs="Times New Roman"/>
          <w:color w:val="000000"/>
          <w:spacing w:val="0"/>
          <w:sz w:val="28"/>
          <w:szCs w:val="28"/>
          <w:lang w:val="ru-RU"/>
        </w:rPr>
        <w:t>;</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утверждение правил внутреннего распорядка товарищества;</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принятие решений о формировании и использовании имущества общего пользования товарищества;</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 xml:space="preserve">утверждение отчетов </w:t>
      </w:r>
      <w:r w:rsidR="00FA29C5">
        <w:rPr>
          <w:rFonts w:ascii="Times New Roman" w:hAnsi="Times New Roman" w:cs="Times New Roman"/>
          <w:color w:val="000000"/>
          <w:spacing w:val="0"/>
          <w:sz w:val="28"/>
          <w:szCs w:val="28"/>
          <w:lang w:val="ru-RU"/>
        </w:rPr>
        <w:t>правления</w:t>
      </w:r>
      <w:r w:rsidR="00940546" w:rsidRPr="00E709E4">
        <w:rPr>
          <w:rFonts w:ascii="Times New Roman" w:hAnsi="Times New Roman" w:cs="Times New Roman"/>
          <w:color w:val="000000"/>
          <w:spacing w:val="0"/>
          <w:sz w:val="28"/>
          <w:szCs w:val="28"/>
          <w:lang w:val="ru-RU"/>
        </w:rPr>
        <w:t xml:space="preserve"> о выполнении ежегодной сметы доходов и расходов товарищества, а также других решений общего собрания (собрания уполномоченных);</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утверждение ежегодных отчетов правления и ревизионной комиссии;</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установление (изменение) размеров и сроков внесения членских, целевых и дополнительных взносов членами товарищества, а также порядок приема наличных денежных средств, вносимых в качестве этих взносов;</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установление размеров пени в соответствии с законодательством за несвоевременное внесение взносов и изменение сроков их внесения отдельными членами товарищества по уважительным причинам;</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утверждение схемы обращения с образующимися в садоводческих товариществах отходами;</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согласование штатного расписания товарищества и утверждение размеров оплаты труда председателя правления, казначея и других штатных работников товарищества;</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утверждение ежегодных планов агротехнических мероприятий и ремонтно-хозяйственных работ;</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утверждение ежегодной сметы доходов и расходов товарищества, изменений и (или) дополнений, вносимых в нее;</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принятие решений о совершении товариществом сделок, об ином распоряжении имуществом, в том числе денежными средствами товарищества, на сумму свыше 50 базовых величин;</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lastRenderedPageBreak/>
        <w:t>–</w:t>
      </w:r>
      <w:r>
        <w:rPr>
          <w:color w:val="000000"/>
          <w:sz w:val="28"/>
          <w:szCs w:val="28"/>
        </w:rPr>
        <w:t> </w:t>
      </w:r>
      <w:r w:rsidR="00940546" w:rsidRPr="00E709E4">
        <w:rPr>
          <w:rFonts w:ascii="Times New Roman" w:hAnsi="Times New Roman" w:cs="Times New Roman"/>
          <w:color w:val="000000"/>
          <w:spacing w:val="0"/>
          <w:sz w:val="28"/>
          <w:szCs w:val="28"/>
          <w:lang w:val="ru-RU"/>
        </w:rPr>
        <w:t>принятие решений о вступлении (объединении) товарищества в ассоциации (союзы) таких товариществ;</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рассмотрение жалоб на решения и действия (бездействие) председателя правления, членов правления, членов ревизионной комиссии;</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установление и утверждение размеров вознаграждений, выплачиваемых членам правления, членам ревизионной комиссии и членам счетной комиссии;</w:t>
      </w:r>
    </w:p>
    <w:p w:rsidR="00940546" w:rsidRPr="00E709E4" w:rsidRDefault="00100547"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принятие решений о реорганизации и ликвидации товарищества, утверждение передаточного акта или разделительного баланса.</w:t>
      </w:r>
    </w:p>
    <w:p w:rsidR="00940546" w:rsidRPr="00E709E4" w:rsidRDefault="00940546" w:rsidP="00590D9C">
      <w:pPr>
        <w:pStyle w:val="a7"/>
        <w:spacing w:after="0" w:line="240" w:lineRule="auto"/>
        <w:ind w:firstLine="567"/>
        <w:jc w:val="both"/>
        <w:rPr>
          <w:rFonts w:ascii="Times New Roman" w:hAnsi="Times New Roman" w:cs="Times New Roman"/>
          <w:color w:val="000000"/>
          <w:sz w:val="28"/>
          <w:szCs w:val="28"/>
          <w:lang w:val="ru-RU"/>
        </w:rPr>
      </w:pPr>
      <w:r w:rsidRPr="00E709E4">
        <w:rPr>
          <w:rFonts w:ascii="Times New Roman" w:hAnsi="Times New Roman" w:cs="Times New Roman"/>
          <w:color w:val="000000"/>
          <w:spacing w:val="0"/>
          <w:sz w:val="28"/>
          <w:szCs w:val="28"/>
          <w:lang w:val="ru-RU"/>
        </w:rPr>
        <w:t>Вопросы, входящие в компетенцию общего собрания, не могут быть переданы на рассмотрение других органов управления товарищества, за исключением собрания уполномоченных.</w:t>
      </w:r>
    </w:p>
    <w:p w:rsidR="00940546" w:rsidRPr="00E847FF" w:rsidRDefault="00940546" w:rsidP="00590D9C">
      <w:pPr>
        <w:widowControl w:val="0"/>
        <w:ind w:firstLine="567"/>
        <w:jc w:val="both"/>
        <w:rPr>
          <w:color w:val="000000"/>
          <w:sz w:val="28"/>
          <w:szCs w:val="28"/>
        </w:rPr>
      </w:pPr>
      <w:r w:rsidRPr="00E847FF">
        <w:rPr>
          <w:color w:val="000000"/>
          <w:sz w:val="28"/>
          <w:szCs w:val="28"/>
        </w:rPr>
        <w:t>29. В целях оперативного принятия решений по отдельным вопросам, отнесенным к компетенции общего собрания, может проводиться собрание уполномоченных.</w:t>
      </w:r>
    </w:p>
    <w:p w:rsidR="00312B43" w:rsidRDefault="00312B43" w:rsidP="00312B43">
      <w:pPr>
        <w:pStyle w:val="Textbody"/>
        <w:spacing w:after="0" w:line="240" w:lineRule="auto"/>
        <w:ind w:firstLine="567"/>
        <w:jc w:val="both"/>
        <w:rPr>
          <w:rFonts w:hint="eastAsia"/>
          <w:color w:val="000000"/>
          <w:sz w:val="28"/>
          <w:szCs w:val="28"/>
        </w:rPr>
      </w:pPr>
      <w:r>
        <w:rPr>
          <w:rFonts w:ascii="Times New Roman" w:hAnsi="Times New Roman" w:cs="Times New Roman"/>
          <w:color w:val="000000"/>
          <w:sz w:val="28"/>
          <w:szCs w:val="28"/>
        </w:rPr>
        <w:t xml:space="preserve">Уполномоченные могут быть избраны (переизбраны) на общем собраниях групп, которые формируются из расчета от пяти до пятнадцати членов товарищества. Поименный состав групп, охватывающих всех членов товарищества, утверждается правлением. Каждая группа вправе избрать одного уполномоченного из числа ее членов. </w:t>
      </w:r>
    </w:p>
    <w:p w:rsidR="00A20F70" w:rsidRPr="00A20F70" w:rsidRDefault="00A20F70" w:rsidP="00590D9C">
      <w:pPr>
        <w:pStyle w:val="a7"/>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color w:val="000000"/>
          <w:spacing w:val="0"/>
          <w:sz w:val="28"/>
          <w:szCs w:val="28"/>
          <w:lang w:val="ru-RU"/>
        </w:rPr>
      </w:pPr>
      <w:r>
        <w:rPr>
          <w:rFonts w:ascii="Times New Roman" w:hAnsi="Times New Roman" w:cs="Times New Roman"/>
          <w:color w:val="000000"/>
          <w:spacing w:val="0"/>
          <w:sz w:val="28"/>
          <w:szCs w:val="28"/>
          <w:lang w:val="ru-RU"/>
        </w:rPr>
        <w:t>Уполномоченные могут быть избраны на общем собрании, а также в заочной форме.</w:t>
      </w:r>
    </w:p>
    <w:p w:rsidR="00940546" w:rsidRPr="00E709E4" w:rsidRDefault="00940546" w:rsidP="00590D9C">
      <w:pPr>
        <w:pStyle w:val="a7"/>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Выборы уполномоченных должны проводиться не реже одного раза в три года. В случае неизбрания уполномоченных в установленный срок действующий состав сохраняет свои полномочия до избрания нового состава, но не более чем на один год.</w:t>
      </w:r>
    </w:p>
    <w:p w:rsidR="00940546" w:rsidRPr="00E709E4" w:rsidRDefault="00940546" w:rsidP="00590D9C">
      <w:pPr>
        <w:pStyle w:val="a7"/>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Досрочное переизбрание уполномоченного возможно в случае его выхода (исключения) из членов товарищества, отказа от своих полномочий, смерти, в иных случаях, предусмотренных уставом товарищества.</w:t>
      </w:r>
    </w:p>
    <w:p w:rsidR="00940546" w:rsidRPr="00E709E4" w:rsidRDefault="00940546" w:rsidP="00590D9C">
      <w:pPr>
        <w:pStyle w:val="a7"/>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Собрание уполномоченных считается правомочным, если на нем присутствуют не менее 2/3 от списочного состава уполномоченных.</w:t>
      </w:r>
    </w:p>
    <w:p w:rsidR="00940546" w:rsidRPr="00E709E4" w:rsidRDefault="00940546" w:rsidP="00590D9C">
      <w:pPr>
        <w:pStyle w:val="a7"/>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color w:val="000000"/>
          <w:sz w:val="28"/>
          <w:szCs w:val="28"/>
          <w:lang w:val="ru-RU"/>
        </w:rPr>
      </w:pPr>
      <w:r w:rsidRPr="00E709E4">
        <w:rPr>
          <w:rFonts w:ascii="Times New Roman" w:hAnsi="Times New Roman" w:cs="Times New Roman"/>
          <w:color w:val="000000"/>
          <w:spacing w:val="0"/>
          <w:sz w:val="28"/>
          <w:szCs w:val="28"/>
          <w:lang w:val="ru-RU"/>
        </w:rPr>
        <w:t>В случае отсутствия установленного кворума собрание уполномоченных может быть проведено повторно с той же повесткой дня. Повторное собрание уполномоченных правомочно принимать решения, если на нем присутствует не менее половины их состава. На собрании уполномоченных вправе присутствовать члены товарищества, не являющиеся уполномоченными, без права участия в голосовании по вопросам повестки дня.</w:t>
      </w:r>
    </w:p>
    <w:p w:rsidR="00A876B0" w:rsidRDefault="00A876B0" w:rsidP="00A876B0">
      <w:pPr>
        <w:pStyle w:val="Standard"/>
        <w:ind w:firstLine="567"/>
        <w:jc w:val="both"/>
        <w:rPr>
          <w:rFonts w:hint="eastAsia"/>
          <w:color w:val="000000"/>
          <w:sz w:val="28"/>
          <w:szCs w:val="28"/>
        </w:rPr>
      </w:pPr>
      <w:r>
        <w:rPr>
          <w:color w:val="000000"/>
          <w:sz w:val="28"/>
          <w:szCs w:val="28"/>
        </w:rPr>
        <w:t>Собрание уполномоченных имеет право рассматривать вопросы, отнесенные в соответствии с уставом товариществ</w:t>
      </w:r>
      <w:r w:rsidR="00FA29C5">
        <w:rPr>
          <w:color w:val="000000"/>
          <w:sz w:val="28"/>
          <w:szCs w:val="28"/>
        </w:rPr>
        <w:t>а к компетенции общего собрания, за исключением абз. 2,3,5,7,8,21 ч1 п.28.</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 xml:space="preserve">30. Общее собрание (собрание уполномоченных) созывается правлением по мере необходимости, но не реже двух раз в год. Внеочередные общие собрания (собрания уполномоченных) созываются по решению правления, по письменному требованию ревизионной комиссии, по письменному предложению соответствующего местного исполнительного и распорядительного органа, по письменному требованию не менее 1/4 от общего числа членов товарищества (далее </w:t>
      </w:r>
      <w:r w:rsidRPr="00E709E4">
        <w:rPr>
          <w:rFonts w:ascii="Times New Roman" w:hAnsi="Times New Roman" w:cs="Times New Roman"/>
          <w:color w:val="000000"/>
          <w:spacing w:val="0"/>
          <w:sz w:val="28"/>
          <w:szCs w:val="28"/>
          <w:lang w:val="ru-RU"/>
        </w:rPr>
        <w:lastRenderedPageBreak/>
        <w:t>– требование или предложение). Такое требование или предложение должно включать предполагаемую повестку дня общего собрания (собрания уполномоченных).</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Решение о созыве внеочередного общего собрания (собрания уполномоченных) принимается правлением не позднее семи дней со дня получения требования или предложения.</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 xml:space="preserve">31. Основанием для отказа в созыве внеочередного общего собрания (собрания уполномоченных) может являться несоблюдение порядка подачи требований или предложений, установленного в части первой пункта 30 </w:t>
      </w:r>
      <w:r w:rsidRPr="00E847FF">
        <w:rPr>
          <w:rFonts w:ascii="Times New Roman" w:hAnsi="Times New Roman" w:cs="Times New Roman"/>
          <w:color w:val="000000"/>
          <w:spacing w:val="0"/>
          <w:sz w:val="28"/>
          <w:szCs w:val="28"/>
          <w:lang w:val="ru-RU"/>
        </w:rPr>
        <w:t>устава товарищества</w:t>
      </w:r>
      <w:r w:rsidRPr="00E709E4">
        <w:rPr>
          <w:rFonts w:ascii="Times New Roman" w:hAnsi="Times New Roman" w:cs="Times New Roman"/>
          <w:color w:val="000000"/>
          <w:spacing w:val="0"/>
          <w:sz w:val="28"/>
          <w:szCs w:val="28"/>
          <w:lang w:val="ru-RU"/>
        </w:rPr>
        <w:t>. В случае отказа правления в удовлетворении требований или предложений по иным основаниям или без указания оснований инициаторы созыва внеочередного общего собрания (собрания уполномоченных) вправе сами созвать такое общее собрание (собрание уполномоченных).</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32. При положительном решении правления о созыве внеочередного общего собрания (собрания уполномоченных) оно должно быть созвано не позднее 30 дней со дня получения требования или предложения.</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33. Уведомление членов товарищества (уполномоченных) о дате и месте проведения очередного или внеочередного общего собрания (собрания уполномоченных) осуществляется в письменной форме посредством почтовой связи или размещения объявления на информационном стенде, установленном на территории товарищества, не менее чем за 15 дней до дня проведения этого собрания.</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34. Каждый член товарищества (уполномоченный) имеет на общем собрании (собрании уполномоченных) один голос.</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35. Вместо члена товарищества в общем собрании может участвовать его представитель, действующий на основании доверенности, удостоверенной в соответствии с Гражданским кодексом Республики Беларусь</w:t>
      </w:r>
      <w:r w:rsidR="00A876B0">
        <w:rPr>
          <w:rFonts w:ascii="Times New Roman" w:hAnsi="Times New Roman" w:cs="Times New Roman"/>
          <w:color w:val="000000"/>
          <w:spacing w:val="0"/>
          <w:sz w:val="28"/>
          <w:szCs w:val="28"/>
          <w:lang w:val="ru-RU"/>
        </w:rPr>
        <w:t xml:space="preserve"> либо председателем правления.</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Уполномоченные не могут передавать свои полномочия другим лицам.</w:t>
      </w:r>
    </w:p>
    <w:p w:rsidR="00940546" w:rsidRPr="00E709E4" w:rsidRDefault="00A20F70" w:rsidP="00590D9C">
      <w:pPr>
        <w:pStyle w:val="a7"/>
        <w:spacing w:after="0" w:line="240" w:lineRule="auto"/>
        <w:ind w:firstLine="567"/>
        <w:jc w:val="both"/>
        <w:rPr>
          <w:rFonts w:ascii="Times New Roman" w:hAnsi="Times New Roman" w:cs="Times New Roman"/>
          <w:color w:val="000000"/>
          <w:spacing w:val="0"/>
          <w:sz w:val="28"/>
          <w:szCs w:val="28"/>
          <w:lang w:val="ru-RU"/>
        </w:rPr>
      </w:pPr>
      <w:r w:rsidRPr="00A20F70">
        <w:rPr>
          <w:rFonts w:ascii="Times New Roman" w:hAnsi="Times New Roman" w:cs="Times New Roman"/>
          <w:spacing w:val="0"/>
          <w:sz w:val="28"/>
          <w:szCs w:val="28"/>
          <w:lang w:val="ru-RU"/>
        </w:rPr>
        <w:t>36.</w:t>
      </w:r>
      <w:r w:rsidR="00940546" w:rsidRPr="00E709E4">
        <w:rPr>
          <w:rFonts w:ascii="Times New Roman" w:hAnsi="Times New Roman" w:cs="Times New Roman"/>
          <w:color w:val="000000"/>
          <w:spacing w:val="0"/>
          <w:sz w:val="28"/>
          <w:szCs w:val="28"/>
          <w:lang w:val="ru-RU"/>
        </w:rPr>
        <w:t xml:space="preserve"> При проведении заочного голосования (опросным путем) каждому члену товарищества направляется нарочным под роспись</w:t>
      </w:r>
      <w:r w:rsidR="00FA29C5">
        <w:rPr>
          <w:rFonts w:ascii="Times New Roman" w:hAnsi="Times New Roman" w:cs="Times New Roman"/>
          <w:color w:val="000000"/>
          <w:spacing w:val="0"/>
          <w:sz w:val="28"/>
          <w:szCs w:val="28"/>
          <w:lang w:val="ru-RU"/>
        </w:rPr>
        <w:t>,</w:t>
      </w:r>
      <w:r w:rsidR="00940546" w:rsidRPr="00E709E4">
        <w:rPr>
          <w:rFonts w:ascii="Times New Roman" w:hAnsi="Times New Roman" w:cs="Times New Roman"/>
          <w:color w:val="000000"/>
          <w:spacing w:val="0"/>
          <w:sz w:val="28"/>
          <w:szCs w:val="28"/>
          <w:lang w:val="ru-RU"/>
        </w:rPr>
        <w:t xml:space="preserve"> заказным письмом с уведомлением о получении</w:t>
      </w:r>
      <w:r w:rsidR="00FA29C5">
        <w:rPr>
          <w:rFonts w:ascii="Times New Roman" w:hAnsi="Times New Roman" w:cs="Times New Roman"/>
          <w:color w:val="000000"/>
          <w:spacing w:val="0"/>
          <w:sz w:val="28"/>
          <w:szCs w:val="28"/>
          <w:lang w:val="ru-RU"/>
        </w:rPr>
        <w:t xml:space="preserve"> или на электронную почту</w:t>
      </w:r>
      <w:r w:rsidR="00940546" w:rsidRPr="00E709E4">
        <w:rPr>
          <w:rFonts w:ascii="Times New Roman" w:hAnsi="Times New Roman" w:cs="Times New Roman"/>
          <w:color w:val="000000"/>
          <w:spacing w:val="0"/>
          <w:sz w:val="28"/>
          <w:szCs w:val="28"/>
          <w:lang w:val="ru-RU"/>
        </w:rPr>
        <w:t xml:space="preserve"> бюллетень для голосования единого образца, установленного правлением.</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Бюллетень должен содержать:</w:t>
      </w:r>
    </w:p>
    <w:p w:rsidR="00940546" w:rsidRPr="00E709E4" w:rsidRDefault="00A20F70"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повестку дня общего собрания;</w:t>
      </w:r>
    </w:p>
    <w:p w:rsidR="00940546" w:rsidRPr="00E709E4" w:rsidRDefault="00A20F70"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формулировку вопросов, голосование по которым производится данным бюллетенем, и формулировку проектов решений по каждому вопросу;</w:t>
      </w:r>
    </w:p>
    <w:p w:rsidR="00940546" w:rsidRPr="00E709E4" w:rsidRDefault="00A20F70"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варианты голосования по каждому вопросу, выраженные словами "за", "против", "воздержался";</w:t>
      </w:r>
    </w:p>
    <w:p w:rsidR="00940546" w:rsidRPr="00E709E4" w:rsidRDefault="00A20F70"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разъяснение порядка заполнения бюллетеня по каждому вопросу;</w:t>
      </w:r>
    </w:p>
    <w:p w:rsidR="00940546" w:rsidRPr="00E709E4" w:rsidRDefault="00A20F70"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место представления заполненных бюллетеней, день окончания голосования и день заседания счетной комиссии.</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Член товарищества, получивший такой бюллетень, заполняет его, выражая свое мнение по вопросам повестки дня путем голосования "за", "против", "воздержался", подписывает и направляет по адресу, указанному в бюллетене.</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lastRenderedPageBreak/>
        <w:t>Подсчет голосов при таком голосовании осуществляется счетной комиссией, которая избирается общим собранием на три года в количестве не менее трех членов товарищества. Счетная комиссия вскрывает конверты на своем заседании, которое проводится не ранее 15 дней со дня окончания голосования. По итогам заочного голосования (опросным путем) счетная комиссия оформляет протокол, подписываемый всеми ее членами, и на следующий день после его оформления передает правлению для реализации принятого решения. Данные протоколы и бюллетени для голосования хранятся в товариществе постоянно.</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37. Общим собранием (собранием уполномоченных), проводимым в очной форме, избираются председатель, ведущий данное собрание, а также секретарь, который ведет протокол этого собрания. Председатель общего собрания (собрания уполномоченных) и его секретарь могут избираться при проведении каждого такого собрания или на определенный срок, установленный по решению общего собрания (собрания уполномоченных).</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38. Решения общего собрания (собрания уполномоченных) принимаются простым большинством голосов присутствующих на собрании (принявших участие в заочном голосовании (опросным путем).</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Решения общего собрания</w:t>
      </w:r>
      <w:r w:rsidRPr="00E847FF">
        <w:rPr>
          <w:rFonts w:ascii="Times New Roman" w:hAnsi="Times New Roman" w:cs="Times New Roman"/>
          <w:color w:val="000000"/>
          <w:spacing w:val="0"/>
          <w:sz w:val="28"/>
          <w:szCs w:val="28"/>
        </w:rPr>
        <w:t> </w:t>
      </w:r>
      <w:r w:rsidRPr="00E709E4">
        <w:rPr>
          <w:rFonts w:ascii="Times New Roman" w:hAnsi="Times New Roman" w:cs="Times New Roman"/>
          <w:color w:val="000000"/>
          <w:spacing w:val="0"/>
          <w:sz w:val="28"/>
          <w:szCs w:val="28"/>
          <w:lang w:val="ru-RU"/>
        </w:rPr>
        <w:t xml:space="preserve">о внесении в устав товарищества изменений и (или) дополнений, реорганизации товарищества, об утверждении передаточного акта или разделительного баланса принимаются </w:t>
      </w:r>
      <w:r w:rsidR="00A20F70" w:rsidRPr="00E709E4">
        <w:rPr>
          <w:rFonts w:ascii="Times New Roman" w:hAnsi="Times New Roman" w:cs="Times New Roman"/>
          <w:color w:val="000000"/>
          <w:spacing w:val="0"/>
          <w:sz w:val="28"/>
          <w:szCs w:val="28"/>
          <w:lang w:val="ru-RU"/>
        </w:rPr>
        <w:t xml:space="preserve">квалифицированным большинством </w:t>
      </w:r>
      <w:r w:rsidRPr="00E709E4">
        <w:rPr>
          <w:rFonts w:ascii="Times New Roman" w:hAnsi="Times New Roman" w:cs="Times New Roman"/>
          <w:color w:val="000000"/>
          <w:spacing w:val="0"/>
          <w:sz w:val="28"/>
          <w:szCs w:val="28"/>
          <w:lang w:val="ru-RU"/>
        </w:rPr>
        <w:t>присутствующих на собрании (принявших участие в заочном голосовании (опросным путем).</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39. По решению общего собрания (собрания уполномоченных) голосование по отдельным вопросам может быть тайным, о чем указывается в протоколе общего собрания (собрания уполномоченных). При тайном голосовании подсчет голосов и оглашение результатов осуществляются счетной комиссией, избираемой общим собранием (собранием уполномоченных) из членов товарищества в количестве не менее трех человек.</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40. Результаты голосования отражаются в протоколе общего собрания (собрания уполномоченных).</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 xml:space="preserve">Протоколы общих собраний (собраний уполномоченных) оформляются их секретарем, подписываются председателем и секретарем общего собрания (собрания уполномоченных) в течение </w:t>
      </w:r>
      <w:r w:rsidR="000156F1" w:rsidRPr="00E847FF">
        <w:rPr>
          <w:rFonts w:ascii="Times New Roman" w:hAnsi="Times New Roman" w:cs="Times New Roman"/>
          <w:color w:val="000000"/>
          <w:spacing w:val="0"/>
          <w:sz w:val="28"/>
          <w:szCs w:val="28"/>
          <w:lang w:val="ru-RU"/>
        </w:rPr>
        <w:t>пяти</w:t>
      </w:r>
      <w:r w:rsidRPr="00E709E4">
        <w:rPr>
          <w:rFonts w:ascii="Times New Roman" w:hAnsi="Times New Roman" w:cs="Times New Roman"/>
          <w:color w:val="000000"/>
          <w:spacing w:val="0"/>
          <w:sz w:val="28"/>
          <w:szCs w:val="28"/>
          <w:lang w:val="ru-RU"/>
        </w:rPr>
        <w:t xml:space="preserve"> дней со дня его проведения, заверяются печатью товарищества и хранятся в товариществе постоянно.</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41. Решения общего собрания (собрания уполномоченных) доводятся до сведения членов товарищества не позднее пяти дней со дня проведения общего собрания (собрания уполномоченных), в том числе заседания счетной комиссии - при проведении заочного голосования (опросным путем), путем размещения копии протокола общего собрания (собрания уполномоченных) или копии протокола об итогах голосования опросным путем либо выписки из него на информационном стенде, установленном на территории товарищества</w:t>
      </w:r>
      <w:r w:rsidR="000156F1" w:rsidRPr="00E847FF">
        <w:rPr>
          <w:rFonts w:ascii="Times New Roman" w:hAnsi="Times New Roman" w:cs="Times New Roman"/>
          <w:color w:val="000000"/>
          <w:spacing w:val="0"/>
          <w:sz w:val="28"/>
          <w:szCs w:val="28"/>
          <w:lang w:val="ru-RU"/>
        </w:rPr>
        <w:t>.</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42. Правление:</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является коллегиальным исполнительным органом и подотчетно общему собранию (собранию уполномоченных);</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lastRenderedPageBreak/>
        <w:t>–</w:t>
      </w:r>
      <w:r>
        <w:rPr>
          <w:color w:val="000000"/>
          <w:sz w:val="28"/>
          <w:szCs w:val="28"/>
        </w:rPr>
        <w:t> </w:t>
      </w:r>
      <w:r w:rsidR="00940546" w:rsidRPr="00E709E4">
        <w:rPr>
          <w:rFonts w:ascii="Times New Roman" w:hAnsi="Times New Roman" w:cs="Times New Roman"/>
          <w:color w:val="000000"/>
          <w:spacing w:val="0"/>
          <w:sz w:val="28"/>
          <w:szCs w:val="28"/>
          <w:lang w:val="ru-RU"/>
        </w:rPr>
        <w:t>избирается общим собранием из числа членов товарищества сроком на три года в количестве не менее пяти человек. Членами правления не могут быть члены ревизионной комиссии, члены счетной комиссии и уполномоченные товарищества;</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осуществляет текущее руководство деятельностью товарищества в соответствии с законодательством, уставом товарищества и решениями общего собрания (собрания уполномоченных);</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организует учет членов товарищества, регистрацию и выдачу членских книжек, учет имущества, в том числе денежных средств товарищества, его доходов и расходов;</w:t>
      </w:r>
    </w:p>
    <w:p w:rsidR="009F1B0A" w:rsidRPr="00A8667C" w:rsidRDefault="00A8667C" w:rsidP="00590D9C">
      <w:pPr>
        <w:pStyle w:val="a7"/>
        <w:spacing w:after="0" w:line="240" w:lineRule="auto"/>
        <w:ind w:firstLine="567"/>
        <w:jc w:val="both"/>
        <w:rPr>
          <w:rFonts w:ascii="Times New Roman" w:hAnsi="Times New Roman" w:cs="Times New Roman"/>
          <w:spacing w:val="0"/>
          <w:sz w:val="28"/>
          <w:szCs w:val="28"/>
          <w:lang w:val="ru-RU"/>
        </w:rPr>
      </w:pPr>
      <w:r w:rsidRPr="00E709E4">
        <w:rPr>
          <w:rFonts w:ascii="Times New Roman" w:hAnsi="Times New Roman" w:cs="Times New Roman"/>
          <w:spacing w:val="0"/>
          <w:sz w:val="28"/>
          <w:szCs w:val="28"/>
          <w:lang w:val="ru-RU"/>
        </w:rPr>
        <w:t>–</w:t>
      </w:r>
      <w:r w:rsidRPr="00A8667C">
        <w:rPr>
          <w:sz w:val="28"/>
          <w:szCs w:val="28"/>
        </w:rPr>
        <w:t> </w:t>
      </w:r>
      <w:r w:rsidR="009F1B0A" w:rsidRPr="00A8667C">
        <w:rPr>
          <w:rFonts w:ascii="Times New Roman" w:hAnsi="Times New Roman" w:cs="Times New Roman"/>
          <w:spacing w:val="0"/>
          <w:sz w:val="28"/>
          <w:szCs w:val="28"/>
          <w:lang w:val="ru-RU"/>
        </w:rPr>
        <w:t>организует учет потребления электроэнергии членами товарищества, заключая договора на снабжение электроэнергией;</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принимает решения о совершении товариществом сделок, об ином распоряжении имуществом, в том числе денежными средствами товарищества, на сумму от 25 до 50 базовых величин включительно в пределах утвержденной ежегодной сметы доходов и расходов товарищества;</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согласовывает условия заключаемых товариществом гражданско-правовых договоров, за исключением договоров на сумму менее 25 базовых величин;</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обеспечивает ведение делопроизводства в товариществе;</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вносит на рассмотрение общего собрания (собрания уполномоченных) предложения об установлении размеров членских, целевых и дополнительных взносов членов товарищества и сроков их внесения;</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разрабатывает ежегодные планы агротехнических мероприятий и ремонтно-хозяйственных работ в товариществе и вносит их на рассмотрение общего собрания (собрания уполномоченных);</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подготавливает проект ежегодной сметы доходов и расходов товарищества и (или) изменения и дополнения, вносимые в нее, и представляет общему собранию (собранию уполномоченных) для утверждения;</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обеспечивает</w:t>
      </w:r>
      <w:r w:rsidRPr="00A8667C">
        <w:rPr>
          <w:rFonts w:ascii="Times New Roman" w:hAnsi="Times New Roman" w:cs="Times New Roman"/>
          <w:color w:val="000000"/>
          <w:spacing w:val="0"/>
          <w:sz w:val="28"/>
          <w:szCs w:val="28"/>
          <w:lang w:val="ru-RU"/>
        </w:rPr>
        <w:t xml:space="preserve"> </w:t>
      </w:r>
      <w:r w:rsidR="00940546" w:rsidRPr="00E709E4">
        <w:rPr>
          <w:rFonts w:ascii="Times New Roman" w:hAnsi="Times New Roman" w:cs="Times New Roman"/>
          <w:color w:val="000000"/>
          <w:spacing w:val="0"/>
          <w:sz w:val="28"/>
          <w:szCs w:val="28"/>
          <w:lang w:val="ru-RU"/>
        </w:rPr>
        <w:t>освоение и использование земельных участков общего пользования в соответствии с их целевым назначением согласно проекту организации застройки территории товарищества;</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обеспечивает содержание объектов общего пользования товарищества в надлежащем состоянии и выполнение планов агротехнических мероприятий и ремонтно-хозяйственных работ в товариществе;</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организует контроль за внесением членами товарищества взносов;</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контролирует выполнение членами товарищества его устава, решений общего собрания (собрания уполномоченных) и правления, а также правил внутреннего распорядка товарищества;</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определяет в соответствии с законодательством условия трудовых договоров (контрактов) со штатными работниками товарищества;</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созывает очередные и внеочередные общие собрания (собрания уполномоченных), осуществляет организационно-техническое обеспечение их проведения;</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осуществляет подготовку выносимых на рассмотрение общего собрания (собрания уполномоченных) вопросов и проектов решений по ним;</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lastRenderedPageBreak/>
        <w:t>–</w:t>
      </w:r>
      <w:r>
        <w:rPr>
          <w:color w:val="000000"/>
          <w:sz w:val="28"/>
          <w:szCs w:val="28"/>
        </w:rPr>
        <w:t> </w:t>
      </w:r>
      <w:r w:rsidR="00940546" w:rsidRPr="00E709E4">
        <w:rPr>
          <w:rFonts w:ascii="Times New Roman" w:hAnsi="Times New Roman" w:cs="Times New Roman"/>
          <w:color w:val="000000"/>
          <w:spacing w:val="0"/>
          <w:sz w:val="28"/>
          <w:szCs w:val="28"/>
          <w:lang w:val="ru-RU"/>
        </w:rPr>
        <w:t>принимает решение о предоставлении одному из членов правления полномочий на подписание срочного трудового договора (контракта) с председателем правления в случае, если решение общего собрания о его избрании было принято по итогам заочно</w:t>
      </w:r>
      <w:r w:rsidR="00A876B0" w:rsidRPr="00E709E4">
        <w:rPr>
          <w:rFonts w:ascii="Times New Roman" w:hAnsi="Times New Roman" w:cs="Times New Roman"/>
          <w:color w:val="000000"/>
          <w:spacing w:val="0"/>
          <w:sz w:val="28"/>
          <w:szCs w:val="28"/>
          <w:lang w:val="ru-RU"/>
        </w:rPr>
        <w:t>го голосования (опросным путем)</w:t>
      </w:r>
      <w:r w:rsidR="00940546" w:rsidRPr="00E709E4">
        <w:rPr>
          <w:rFonts w:ascii="Times New Roman" w:hAnsi="Times New Roman" w:cs="Times New Roman"/>
          <w:color w:val="000000"/>
          <w:spacing w:val="0"/>
          <w:sz w:val="28"/>
          <w:szCs w:val="28"/>
          <w:lang w:val="ru-RU"/>
        </w:rPr>
        <w:t>;</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готовит ежегодный отчет о деятельности правления товарищества</w:t>
      </w:r>
      <w:r w:rsidR="00A876B0">
        <w:rPr>
          <w:rFonts w:ascii="Times New Roman" w:hAnsi="Times New Roman" w:cs="Times New Roman"/>
          <w:color w:val="000000"/>
          <w:spacing w:val="0"/>
          <w:sz w:val="28"/>
          <w:szCs w:val="28"/>
          <w:lang w:val="ru-RU"/>
        </w:rPr>
        <w:t xml:space="preserve"> и предоставляет его общему собранию</w:t>
      </w:r>
      <w:r w:rsidR="00940546" w:rsidRPr="00E709E4">
        <w:rPr>
          <w:rFonts w:ascii="Times New Roman" w:hAnsi="Times New Roman" w:cs="Times New Roman"/>
          <w:color w:val="000000"/>
          <w:spacing w:val="0"/>
          <w:sz w:val="28"/>
          <w:szCs w:val="28"/>
          <w:lang w:val="ru-RU"/>
        </w:rPr>
        <w:t>;</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организует охрану территории, имущества товарищества и его членов;</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рассматривает заявления членов товарищества и в пределах своей компетенции принимает по ним решения;</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организует выполнение мероприятий по удалению отходов, образующихся на территории товарищества, в соответствии с законодательством об обращении с отходами;</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рассматривает разногласия, возникшие между членами товарищества по вопросам, связанным с реализацией их прав и обязанностей;</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осуществляет контроль за использованием членами товарищества их земельных участков и информирует соответствующий местный исполнительный и распорядительный орган о нарушениях законодательства об охране и использовании земель, а также о наличии в товариществе незанятых, неиспользуемых, используемых не по целевому назначению земельных участков и вносит предложения об их использовании;</w:t>
      </w:r>
    </w:p>
    <w:p w:rsidR="00940546" w:rsidRPr="00E709E4" w:rsidRDefault="00A8667C"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осуществляет иные полномочия в соответствии с уставом товарищества.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Вопрос о досрочном прекращении полномочий членов правления может быть вынесен на обсуждение общего собрания (собрания уполномоченных) по письменному требованию ревизионной комиссии или не менее чем 1/4 от общего числа членов товарищества либо по предложению соответствующего местного исполнительного и распорядительного органа.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43. Правление вправе рассматривать и принимать решения по вопросам деятельности товарищества в соответствии с уставом и решениями общего собрания (собрания уполномоченных), а также не входящим в компетенцию других органов управления товарищества.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44. Заседания правления созываются председателем правления по мере необходимости, но не реже одного раза в квартал. Заседание правления правомочно, если на нем присутствует не менее половины от общего количества его членов. Решения правления принимаются простым большинством голосов присутствующих на заседании членов правления.</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 xml:space="preserve">45. Протоколы заседаний правления оформляются не позднее </w:t>
      </w:r>
      <w:r w:rsidR="00C821C3" w:rsidRPr="00E847FF">
        <w:rPr>
          <w:rFonts w:ascii="Times New Roman" w:hAnsi="Times New Roman" w:cs="Times New Roman"/>
          <w:color w:val="000000"/>
          <w:spacing w:val="0"/>
          <w:sz w:val="28"/>
          <w:szCs w:val="28"/>
          <w:lang w:val="ru-RU"/>
        </w:rPr>
        <w:t>пяти</w:t>
      </w:r>
      <w:r w:rsidRPr="00E709E4">
        <w:rPr>
          <w:rFonts w:ascii="Times New Roman" w:hAnsi="Times New Roman" w:cs="Times New Roman"/>
          <w:color w:val="000000"/>
          <w:spacing w:val="0"/>
          <w:sz w:val="28"/>
          <w:szCs w:val="28"/>
          <w:lang w:val="ru-RU"/>
        </w:rPr>
        <w:t xml:space="preserve"> дней со дня их проведения, подписываются председателем и членами правления и хранятся в товариществе постоянно.</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46. Председатель правления избирается из числа членов товарищества или лиц, не являющихся членами товарищества, сроком на три года, подотчетен общему собранию (собранию уполномоченных). Председатель правления председательствует на заседаниях правления и является одновременно по должности руководителем товарищества.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47. Председатель правления:</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lastRenderedPageBreak/>
        <w:t>–</w:t>
      </w:r>
      <w:r>
        <w:rPr>
          <w:color w:val="000000"/>
          <w:sz w:val="28"/>
          <w:szCs w:val="28"/>
        </w:rPr>
        <w:t> </w:t>
      </w:r>
      <w:r w:rsidR="00940546" w:rsidRPr="00E709E4">
        <w:rPr>
          <w:rFonts w:ascii="Times New Roman" w:hAnsi="Times New Roman" w:cs="Times New Roman"/>
          <w:color w:val="000000"/>
          <w:spacing w:val="0"/>
          <w:sz w:val="28"/>
          <w:szCs w:val="28"/>
          <w:lang w:val="ru-RU"/>
        </w:rPr>
        <w:t>организует проведение заседаний правления;</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распределяет обязанности между членами правления и осуществляет контроль за их исполнением;</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утверждает должностные инструкции штатных работников товарищества;</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осуществляет текущее руководство деятельностью товарищества в пределах полномочий, определенных уставом товарищества и срочным трудовым договором (контрактом), заключенным с ним в соответствии с законодательством о труде;</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организует исполнение решений общего собрания (собрания уполномоченных), правления;</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совершает сделки, иным образом распоряжается имуществом, в том числе денежными средствами товарищества, в соответствии с ежегодными сметами доходов и расходов на сумму до 25 базовых величин, открывает счета в банках;</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без доверенности действует от имени товарищества, представляет его интересы в судах, государственных органах и иных организациях, выдает доверенности на представление товарищества перед третьими лицами, подписывает денежные и расчетные документы, выдает справки;</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заключает гражданско-правовые договоры от имени товарищества;</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утверждает штатное расписание товарищества после его согласования общим собранием (собранием уполномоченных);</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осуществляет прием и увольнение работников товарищества;</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издает распоряжения по вопросам, отнесенным к его компетенции, а также в целях реализации решений общего собрания (собрания уполномоченных) и правления;</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применяет меры поощрения и дисциплинарного взыскания в отношении штатных работников товарищества;</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осуществляет иные полномочия, предусмотренные уставом товарищества.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48. Вопрос о досрочном прекращении полномочий председателя правления (переизбрании) может быть вынесен на обсуждение общего собрания по письменному требованию ревизионной комиссии или не менее чем 1/4 от общего числа членов товарищества либо не менее чем 2/3 членов правления, а также по предложению соответствующего местного исполнительного и распорядительного органа.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 xml:space="preserve">49. Председатель правления при осуществлении своих прав и исполнении обязанностей должен действовать в интересах товарищества и его членов в соответствии с </w:t>
      </w:r>
      <w:r w:rsidRPr="00E847FF">
        <w:rPr>
          <w:rFonts w:ascii="Times New Roman" w:hAnsi="Times New Roman" w:cs="Times New Roman"/>
          <w:color w:val="000000"/>
          <w:spacing w:val="0"/>
          <w:sz w:val="28"/>
          <w:szCs w:val="28"/>
          <w:lang w:val="ru-RU"/>
        </w:rPr>
        <w:t>уставом товарищества</w:t>
      </w:r>
      <w:r w:rsidRPr="00E709E4">
        <w:rPr>
          <w:rFonts w:ascii="Times New Roman" w:hAnsi="Times New Roman" w:cs="Times New Roman"/>
          <w:color w:val="000000"/>
          <w:spacing w:val="0"/>
          <w:sz w:val="28"/>
          <w:szCs w:val="28"/>
          <w:lang w:val="ru-RU"/>
        </w:rPr>
        <w:t>, иными актами законодательства и уставом товарищества. Председатель правления несет согласно законодательству полную материальную ответственность перед товариществом за ущерб, причиненный товариществу в результате его виновных действий (бездействия).</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При выявлении финансовых злоупотреблений или нарушений, причинении убытков товариществу председатель правления, казначей и другие члены правления несут ответственность в соответствии с законодательством.</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50. Казначей:</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 xml:space="preserve">избирается общим собранием из числа членов товарищества или лиц, не являющихся членами товарищества, сроком на три года, является членом правления. </w:t>
      </w:r>
      <w:r w:rsidR="00940546" w:rsidRPr="00E709E4">
        <w:rPr>
          <w:rFonts w:ascii="Times New Roman" w:hAnsi="Times New Roman" w:cs="Times New Roman"/>
          <w:color w:val="000000"/>
          <w:spacing w:val="0"/>
          <w:sz w:val="28"/>
          <w:szCs w:val="28"/>
          <w:lang w:val="ru-RU"/>
        </w:rPr>
        <w:lastRenderedPageBreak/>
        <w:t>Казначеем не может быть лицо, состоящее с председателем правления и членами правления в близком родстве или свойстве (супруги, родители, дети, усыновители, усыновленные (удочеренные), дед, бабка, внуки, родные братья и сестры, родители супруга (супруги), тети, дяди);</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осуществляет прием наличных денежных средств, вносимых учредителями, членами товарищества в качестве взносов;</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осуществляет контроль за внесением учредителями, членами товарищества взносов на текущий (расчетный) банковский счет товарищества;</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принимает меры по обеспечению взыскания пени в случае несвоевременного внесения взносов учредителями, членами товарищества;</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подготавливает предложения об установлении размеров и сроков внесения взносов членами товарищества;</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 xml:space="preserve">принимает участие в подготовке </w:t>
      </w:r>
      <w:r w:rsidR="00C821C3" w:rsidRPr="00E847FF">
        <w:rPr>
          <w:rFonts w:ascii="Times New Roman" w:hAnsi="Times New Roman" w:cs="Times New Roman"/>
          <w:color w:val="000000"/>
          <w:spacing w:val="0"/>
          <w:sz w:val="28"/>
          <w:szCs w:val="28"/>
          <w:lang w:val="ru-RU"/>
        </w:rPr>
        <w:t xml:space="preserve">и расчете </w:t>
      </w:r>
      <w:r w:rsidR="00940546" w:rsidRPr="00E709E4">
        <w:rPr>
          <w:rFonts w:ascii="Times New Roman" w:hAnsi="Times New Roman" w:cs="Times New Roman"/>
          <w:color w:val="000000"/>
          <w:spacing w:val="0"/>
          <w:sz w:val="28"/>
          <w:szCs w:val="28"/>
          <w:lang w:val="ru-RU"/>
        </w:rPr>
        <w:t>проектов ежегодной сметы доходов и расходов товарищества, отчетов по ее выполнению;</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осуществляет начисление и выплату в установленные сроки вознаграждений членам правления, членам ревизионной комиссии, членам счетной комиссии, заработной платы штатным работникам товарищества;</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оформляет и подписывает денежные и расчетные документы товарищества;</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ведет учет членов товарищества, учет доходов и расходов товарищества;</w:t>
      </w:r>
    </w:p>
    <w:p w:rsidR="00C821C3" w:rsidRPr="00E847FF"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C821C3" w:rsidRPr="00E847FF">
        <w:rPr>
          <w:rFonts w:ascii="Times New Roman" w:hAnsi="Times New Roman" w:cs="Times New Roman"/>
          <w:color w:val="000000"/>
          <w:spacing w:val="0"/>
          <w:sz w:val="28"/>
          <w:szCs w:val="28"/>
          <w:lang w:val="ru-RU"/>
        </w:rPr>
        <w:t>ведет учет оплаты и потребление электроэнергии членами товарищества, оформляет договора на снабжение электроэнергией членов товарищества;</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осуществляет регистрацию выданных членских книжек;</w:t>
      </w:r>
    </w:p>
    <w:p w:rsidR="00A876B0" w:rsidRDefault="00DD7435" w:rsidP="00A876B0">
      <w:pPr>
        <w:pStyle w:val="Standard"/>
        <w:ind w:firstLine="567"/>
        <w:jc w:val="both"/>
        <w:rPr>
          <w:rFonts w:hint="eastAsia"/>
          <w:color w:val="000000"/>
          <w:sz w:val="28"/>
          <w:szCs w:val="28"/>
        </w:rPr>
      </w:pPr>
      <w:r w:rsidRPr="00590D9C">
        <w:rPr>
          <w:rFonts w:ascii="Times New Roman" w:hAnsi="Times New Roman" w:cs="Times New Roman"/>
          <w:color w:val="000000"/>
          <w:sz w:val="28"/>
          <w:szCs w:val="28"/>
        </w:rPr>
        <w:t>–</w:t>
      </w:r>
      <w:r>
        <w:rPr>
          <w:color w:val="000000"/>
          <w:sz w:val="28"/>
          <w:szCs w:val="28"/>
        </w:rPr>
        <w:t> </w:t>
      </w:r>
      <w:r w:rsidR="00A876B0">
        <w:rPr>
          <w:rFonts w:ascii="Times New Roman" w:hAnsi="Times New Roman" w:cs="Times New Roman"/>
          <w:color w:val="000000"/>
          <w:sz w:val="28"/>
          <w:szCs w:val="28"/>
        </w:rPr>
        <w:t>представляет ежегодно в установленные законодательством сроки в налоговый орган по месту постановки на учет сведения о размерах земельных участков членов товарищества и о лицах, которые имеют льготы по уплате земельного налога;</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составляет и представляет в установленном порядке отчетность в налоговые органы;</w:t>
      </w:r>
    </w:p>
    <w:p w:rsidR="00940546" w:rsidRPr="00E709E4" w:rsidRDefault="00DD7435"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несет в соответствии с законодательством полную материальную ответственность за сохранность наличных денежных средств товарищества.</w:t>
      </w:r>
    </w:p>
    <w:p w:rsidR="00940546" w:rsidRPr="00E709E4" w:rsidRDefault="00940546" w:rsidP="00590D9C">
      <w:pPr>
        <w:pStyle w:val="a7"/>
        <w:spacing w:after="0" w:line="240" w:lineRule="auto"/>
        <w:ind w:firstLine="567"/>
        <w:jc w:val="both"/>
        <w:rPr>
          <w:rFonts w:ascii="Times New Roman" w:hAnsi="Times New Roman" w:cs="Times New Roman"/>
          <w:b/>
          <w:color w:val="000000"/>
          <w:sz w:val="28"/>
          <w:szCs w:val="28"/>
          <w:lang w:val="ru-RU"/>
        </w:rPr>
      </w:pPr>
      <w:r w:rsidRPr="00E709E4">
        <w:rPr>
          <w:rFonts w:ascii="Times New Roman" w:hAnsi="Times New Roman" w:cs="Times New Roman"/>
          <w:color w:val="000000"/>
          <w:spacing w:val="0"/>
          <w:sz w:val="28"/>
          <w:szCs w:val="28"/>
          <w:lang w:val="ru-RU"/>
        </w:rPr>
        <w:t>Денежные и расчетные документы товарищества без подписи казначея считаются недействительными и не принимаются к исполнению.</w:t>
      </w:r>
    </w:p>
    <w:p w:rsidR="00E26A6F" w:rsidRDefault="00E26A6F" w:rsidP="00590D9C">
      <w:pPr>
        <w:widowControl w:val="0"/>
        <w:ind w:firstLine="567"/>
        <w:jc w:val="both"/>
        <w:rPr>
          <w:b/>
          <w:color w:val="000000"/>
          <w:sz w:val="28"/>
          <w:szCs w:val="28"/>
        </w:rPr>
      </w:pPr>
    </w:p>
    <w:p w:rsidR="00940546" w:rsidRPr="00E847FF" w:rsidRDefault="00940546" w:rsidP="00590D9C">
      <w:pPr>
        <w:widowControl w:val="0"/>
        <w:ind w:firstLine="567"/>
        <w:jc w:val="both"/>
        <w:rPr>
          <w:b/>
          <w:color w:val="000000"/>
          <w:sz w:val="28"/>
          <w:szCs w:val="28"/>
        </w:rPr>
      </w:pPr>
      <w:r w:rsidRPr="006F519B">
        <w:rPr>
          <w:b/>
          <w:color w:val="000000"/>
          <w:sz w:val="28"/>
          <w:szCs w:val="28"/>
        </w:rPr>
        <w:t>КОНТРОЛЬ В ТОВАРИЩЕСТВЕ</w:t>
      </w:r>
    </w:p>
    <w:p w:rsidR="00940546" w:rsidRPr="00E847FF" w:rsidRDefault="00940546" w:rsidP="00590D9C">
      <w:pPr>
        <w:widowControl w:val="0"/>
        <w:ind w:firstLine="567"/>
        <w:jc w:val="both"/>
        <w:rPr>
          <w:b/>
          <w:color w:val="000000"/>
          <w:sz w:val="28"/>
          <w:szCs w:val="28"/>
        </w:rPr>
      </w:pP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51. Внутренний контроль за финансово-хозяйственной деятельностью товарищества, председателя правления, казначея и других членов правления осуществляет ревизионная комиссия</w:t>
      </w:r>
      <w:r w:rsidR="00FA29C5">
        <w:rPr>
          <w:rFonts w:ascii="Times New Roman" w:hAnsi="Times New Roman" w:cs="Times New Roman"/>
          <w:color w:val="000000"/>
          <w:spacing w:val="0"/>
          <w:sz w:val="28"/>
          <w:szCs w:val="28"/>
          <w:lang w:val="ru-RU"/>
        </w:rPr>
        <w:t>.</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 xml:space="preserve">Ревизионная комиссия избирается из числа членов товарищества в составе не менее трех человек на три года. В состав ревизионной комиссии не могут быть избраны председатель правления, казначей и иные члены правления, лицо, состоящее с ними в близком родстве или свойстве (супруги, родители, дети, усыновители, усыновленные (удочеренные), дед, бабка, внуки, родные братья и </w:t>
      </w:r>
      <w:r w:rsidRPr="00E709E4">
        <w:rPr>
          <w:rFonts w:ascii="Times New Roman" w:hAnsi="Times New Roman" w:cs="Times New Roman"/>
          <w:color w:val="000000"/>
          <w:spacing w:val="0"/>
          <w:sz w:val="28"/>
          <w:szCs w:val="28"/>
          <w:lang w:val="ru-RU"/>
        </w:rPr>
        <w:lastRenderedPageBreak/>
        <w:t>сестры и родители супруга (супруги), тети, дяди), а также уполномоченные товарищества.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52. Вопрос о досрочном прекращении полномочий ревизионной комиссии (переизбрании) может быть вынесен на обсуждение общего собрания по письменному требованию не менее чем 1/4 членов товарищества, а также по предложению соответствующего местного исполнительного и распорядительного органа.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Ревизионная комиссия подотчетна общему собранию (собранию уполномоченных).</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53. Ревизионная комиссия осуществляет следующие полномочия:</w:t>
      </w:r>
    </w:p>
    <w:p w:rsidR="00940546" w:rsidRPr="00E709E4" w:rsidRDefault="006403A6" w:rsidP="00590D9C">
      <w:pPr>
        <w:pStyle w:val="a7"/>
        <w:spacing w:after="0" w:line="240" w:lineRule="auto"/>
        <w:ind w:firstLine="567"/>
        <w:jc w:val="both"/>
        <w:rPr>
          <w:rFonts w:ascii="Times New Roman" w:hAnsi="Times New Roman" w:cs="Times New Roman"/>
          <w:color w:val="FF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проверяет финансово-хозяйственную деятельность товарищества не реже одного раза в год и представляет общему собранию (собранию уполномоченных) отчет</w:t>
      </w:r>
      <w:r>
        <w:rPr>
          <w:rFonts w:ascii="Times New Roman" w:hAnsi="Times New Roman" w:cs="Times New Roman"/>
          <w:color w:val="000000"/>
          <w:spacing w:val="0"/>
          <w:sz w:val="28"/>
          <w:szCs w:val="28"/>
          <w:lang w:val="ru-RU"/>
        </w:rPr>
        <w:t xml:space="preserve"> в установленные сроки</w:t>
      </w:r>
      <w:r w:rsidR="00940546" w:rsidRPr="00E709E4">
        <w:rPr>
          <w:rFonts w:ascii="Times New Roman" w:hAnsi="Times New Roman" w:cs="Times New Roman"/>
          <w:spacing w:val="0"/>
          <w:sz w:val="28"/>
          <w:szCs w:val="28"/>
          <w:lang w:val="ru-RU"/>
        </w:rPr>
        <w:t>;</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дает заключения по отчетам председателя правления, правления и информирует о результатах проверки общее собрание (собрание уполномоченных).</w:t>
      </w:r>
    </w:p>
    <w:p w:rsidR="00940546" w:rsidRPr="00E709E4" w:rsidRDefault="00940546" w:rsidP="00590D9C">
      <w:pPr>
        <w:pStyle w:val="a7"/>
        <w:spacing w:after="0" w:line="240" w:lineRule="auto"/>
        <w:ind w:firstLine="567"/>
        <w:jc w:val="both"/>
        <w:rPr>
          <w:rFonts w:ascii="Times New Roman" w:hAnsi="Times New Roman" w:cs="Times New Roman"/>
          <w:b/>
          <w:color w:val="000000"/>
          <w:sz w:val="28"/>
          <w:szCs w:val="28"/>
          <w:lang w:val="ru-RU"/>
        </w:rPr>
      </w:pPr>
      <w:r w:rsidRPr="00E709E4">
        <w:rPr>
          <w:rFonts w:ascii="Times New Roman" w:hAnsi="Times New Roman" w:cs="Times New Roman"/>
          <w:color w:val="000000"/>
          <w:spacing w:val="0"/>
          <w:sz w:val="28"/>
          <w:szCs w:val="28"/>
          <w:lang w:val="ru-RU"/>
        </w:rPr>
        <w:t>При обнаружении нарушений финансово-хозяйственной деятельности товарищества и (или) финансовых нарушений со стороны председателя правления, казначея и (или) иных членов правления ревизионная комиссия в течение десяти дней со дня обнаружения указанных нарушений обязана потребовать созыва внеочередного общего собрания (собрания уполномоченных).</w:t>
      </w:r>
    </w:p>
    <w:p w:rsidR="006403A6" w:rsidRDefault="006403A6" w:rsidP="00590D9C">
      <w:pPr>
        <w:widowControl w:val="0"/>
        <w:ind w:firstLine="567"/>
        <w:jc w:val="both"/>
        <w:rPr>
          <w:b/>
          <w:color w:val="000000"/>
          <w:sz w:val="28"/>
          <w:szCs w:val="28"/>
        </w:rPr>
      </w:pPr>
    </w:p>
    <w:p w:rsidR="00940546" w:rsidRPr="00E847FF" w:rsidRDefault="00940546" w:rsidP="00590D9C">
      <w:pPr>
        <w:widowControl w:val="0"/>
        <w:ind w:firstLine="567"/>
        <w:jc w:val="both"/>
        <w:rPr>
          <w:b/>
          <w:color w:val="000000"/>
          <w:sz w:val="28"/>
          <w:szCs w:val="28"/>
        </w:rPr>
      </w:pPr>
      <w:r w:rsidRPr="00E847FF">
        <w:rPr>
          <w:b/>
          <w:color w:val="000000"/>
          <w:sz w:val="28"/>
          <w:szCs w:val="28"/>
        </w:rPr>
        <w:t>ВЗНОСЫ УЧРЕДИТЕЛЕЙ, ЧЛЕНОВ ТОВАРИЩЕСТВА</w:t>
      </w:r>
    </w:p>
    <w:p w:rsidR="00940546" w:rsidRPr="00E847FF" w:rsidRDefault="00940546" w:rsidP="00590D9C">
      <w:pPr>
        <w:widowControl w:val="0"/>
        <w:ind w:firstLine="567"/>
        <w:jc w:val="both"/>
        <w:rPr>
          <w:b/>
          <w:color w:val="000000"/>
          <w:sz w:val="28"/>
          <w:szCs w:val="28"/>
        </w:rPr>
      </w:pP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54. Для обеспечения деятельности товарищества учредители, члены товарищества вносят следующие взносы:</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паевые - денежные средства, вносимые учредителями, членами товарищества при создании товарищества, используемые на возмещение организационных расходов, оформление документов, связанных с созданием товарищества, и приобретение (создание) объектов общего пользования товарищества;</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членские - денежные средства, периодически вносимые членами товарищества, расходуемые на оплату труда его работников, заключивших с этим товариществом трудовые договоры (контракты), в том числе на вознаграждение членов правления, членов ревизионной комиссии, членов счетной комиссии, а также на другие текущие расходы, связанные с осуществлением деятельности товарищества;</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целевые - денежные средства, вносимые членами товарищества на основании решения общего собрания (собрания уполномоченных) для реализации ежегодных планов агротехнических мероприятий и ремонтно-хозяйственных работ, создания и капитального ремонта объектов общего пользования, а также при необходимости финансирования других мероприятий, утвержденных общим собранием (собранием уполномоченных);</w:t>
      </w:r>
    </w:p>
    <w:p w:rsidR="00940546" w:rsidRPr="00E847FF"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дополнительные - денежные средства, вносимые членами товарищества на покрытие убытков товарищества.</w:t>
      </w:r>
    </w:p>
    <w:p w:rsidR="00940546" w:rsidRPr="00E709E4" w:rsidRDefault="00940546" w:rsidP="00590D9C">
      <w:pPr>
        <w:pStyle w:val="a7"/>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lastRenderedPageBreak/>
        <w:t>Члены товарищества вносят членские взносы в равном размере вне зависимости от размеров земельных участков, землепользователями которых они являются в товариществе.</w:t>
      </w:r>
    </w:p>
    <w:p w:rsidR="00C7793A" w:rsidRPr="006403A6" w:rsidRDefault="00C7793A" w:rsidP="00590D9C">
      <w:pPr>
        <w:pStyle w:val="a7"/>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pacing w:val="0"/>
          <w:sz w:val="28"/>
          <w:szCs w:val="28"/>
          <w:lang w:val="ru-RU"/>
        </w:rPr>
      </w:pPr>
      <w:r w:rsidRPr="006403A6">
        <w:rPr>
          <w:rFonts w:ascii="Times New Roman" w:hAnsi="Times New Roman" w:cs="Times New Roman"/>
          <w:spacing w:val="0"/>
          <w:sz w:val="28"/>
          <w:szCs w:val="28"/>
          <w:lang w:val="ru-RU"/>
        </w:rPr>
        <w:t>Если член товарищества имеет в собственности (пользовании) более одног</w:t>
      </w:r>
      <w:r w:rsidR="00A90F3F" w:rsidRPr="006403A6">
        <w:rPr>
          <w:rFonts w:ascii="Times New Roman" w:hAnsi="Times New Roman" w:cs="Times New Roman"/>
          <w:spacing w:val="0"/>
          <w:sz w:val="28"/>
          <w:szCs w:val="28"/>
          <w:lang w:val="ru-RU"/>
        </w:rPr>
        <w:t>о земельного участка, то членский взнос</w:t>
      </w:r>
      <w:r w:rsidRPr="006403A6">
        <w:rPr>
          <w:rFonts w:ascii="Times New Roman" w:hAnsi="Times New Roman" w:cs="Times New Roman"/>
          <w:spacing w:val="0"/>
          <w:sz w:val="28"/>
          <w:szCs w:val="28"/>
          <w:lang w:val="ru-RU"/>
        </w:rPr>
        <w:t xml:space="preserve"> он платит </w:t>
      </w:r>
      <w:r w:rsidR="00A90F3F" w:rsidRPr="006403A6">
        <w:rPr>
          <w:rFonts w:ascii="Times New Roman" w:hAnsi="Times New Roman" w:cs="Times New Roman"/>
          <w:spacing w:val="0"/>
          <w:sz w:val="28"/>
          <w:szCs w:val="28"/>
          <w:lang w:val="ru-RU"/>
        </w:rPr>
        <w:t xml:space="preserve">один </w:t>
      </w:r>
      <w:r w:rsidRPr="006403A6">
        <w:rPr>
          <w:rFonts w:ascii="Times New Roman" w:hAnsi="Times New Roman" w:cs="Times New Roman"/>
          <w:spacing w:val="0"/>
          <w:sz w:val="28"/>
          <w:szCs w:val="28"/>
          <w:lang w:val="ru-RU"/>
        </w:rPr>
        <w:t xml:space="preserve">за </w:t>
      </w:r>
      <w:r w:rsidR="00A90F3F" w:rsidRPr="006403A6">
        <w:rPr>
          <w:rFonts w:ascii="Times New Roman" w:hAnsi="Times New Roman" w:cs="Times New Roman"/>
          <w:spacing w:val="0"/>
          <w:sz w:val="28"/>
          <w:szCs w:val="28"/>
          <w:lang w:val="ru-RU"/>
        </w:rPr>
        <w:t>все имеющиеся участки</w:t>
      </w:r>
      <w:r w:rsidRPr="006403A6">
        <w:rPr>
          <w:rFonts w:ascii="Times New Roman" w:hAnsi="Times New Roman" w:cs="Times New Roman"/>
          <w:spacing w:val="0"/>
          <w:sz w:val="28"/>
          <w:szCs w:val="28"/>
          <w:lang w:val="ru-RU"/>
        </w:rPr>
        <w:t xml:space="preserve">, при этом целевой взнос оплачивает </w:t>
      </w:r>
      <w:r w:rsidR="00A90F3F" w:rsidRPr="006403A6">
        <w:rPr>
          <w:rFonts w:ascii="Times New Roman" w:hAnsi="Times New Roman" w:cs="Times New Roman"/>
          <w:spacing w:val="0"/>
          <w:sz w:val="28"/>
          <w:szCs w:val="28"/>
          <w:lang w:val="ru-RU"/>
        </w:rPr>
        <w:t>за каждый участок</w:t>
      </w:r>
      <w:r w:rsidRPr="006403A6">
        <w:rPr>
          <w:rFonts w:ascii="Times New Roman" w:hAnsi="Times New Roman" w:cs="Times New Roman"/>
          <w:spacing w:val="0"/>
          <w:sz w:val="28"/>
          <w:szCs w:val="28"/>
          <w:lang w:val="ru-RU"/>
        </w:rPr>
        <w:t>.</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 xml:space="preserve">55. Взносы учредителями, членами товарищества вносятся в сроки, установленные уставом товарищества и решением общего собрания (собрания уполномоченных). За несвоевременное внесение взносов учредители, члены товарищества уплачивают </w:t>
      </w:r>
      <w:r w:rsidRPr="00E709E4">
        <w:rPr>
          <w:rFonts w:ascii="Times New Roman" w:hAnsi="Times New Roman" w:cs="Times New Roman"/>
          <w:spacing w:val="0"/>
          <w:sz w:val="28"/>
          <w:szCs w:val="28"/>
          <w:lang w:val="ru-RU"/>
        </w:rPr>
        <w:t>пеню в размере,</w:t>
      </w:r>
      <w:r w:rsidRPr="00E709E4">
        <w:rPr>
          <w:rFonts w:ascii="Times New Roman" w:hAnsi="Times New Roman" w:cs="Times New Roman"/>
          <w:color w:val="000000"/>
          <w:spacing w:val="0"/>
          <w:sz w:val="28"/>
          <w:szCs w:val="28"/>
          <w:lang w:val="ru-RU"/>
        </w:rPr>
        <w:t xml:space="preserve"> установленном общим собранием (собранием уполномоченных) в соответствии с законодательством.</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Учредители, члены товарищества вносят взносы на текущий (расчетный) банковский счет товарищества либо путем передачи наличных денежных средств казначею. В подтверждение внесения взносов на текущий (расчетный) банковский счет товарищества члены товарищества представляют казначею квитанции (или иной документ) о внесении денежных сумм на текущий (расчетный) банковский счет товарищества.</w:t>
      </w:r>
    </w:p>
    <w:p w:rsidR="00940546" w:rsidRPr="00CC50E5" w:rsidRDefault="00940546" w:rsidP="00590D9C">
      <w:pPr>
        <w:pStyle w:val="a7"/>
        <w:spacing w:after="0" w:line="240" w:lineRule="auto"/>
        <w:ind w:firstLine="567"/>
        <w:jc w:val="both"/>
        <w:rPr>
          <w:rFonts w:ascii="Times New Roman" w:hAnsi="Times New Roman" w:cs="Times New Roman"/>
          <w:color w:val="FF0000"/>
          <w:spacing w:val="0"/>
          <w:sz w:val="28"/>
          <w:szCs w:val="28"/>
          <w:lang w:val="ru-RU"/>
        </w:rPr>
      </w:pPr>
      <w:r w:rsidRPr="00E709E4">
        <w:rPr>
          <w:rFonts w:ascii="Times New Roman" w:hAnsi="Times New Roman" w:cs="Times New Roman"/>
          <w:color w:val="000000"/>
          <w:spacing w:val="0"/>
          <w:sz w:val="28"/>
          <w:szCs w:val="28"/>
          <w:lang w:val="ru-RU"/>
        </w:rPr>
        <w:t>Прием наличных денежны</w:t>
      </w:r>
      <w:r w:rsidR="00153FD9" w:rsidRPr="00E709E4">
        <w:rPr>
          <w:rFonts w:ascii="Times New Roman" w:hAnsi="Times New Roman" w:cs="Times New Roman"/>
          <w:color w:val="000000"/>
          <w:spacing w:val="0"/>
          <w:sz w:val="28"/>
          <w:szCs w:val="28"/>
          <w:lang w:val="ru-RU"/>
        </w:rPr>
        <w:t xml:space="preserve">х средств, вносимых </w:t>
      </w:r>
      <w:r w:rsidRPr="00E709E4">
        <w:rPr>
          <w:rFonts w:ascii="Times New Roman" w:hAnsi="Times New Roman" w:cs="Times New Roman"/>
          <w:color w:val="000000"/>
          <w:spacing w:val="0"/>
          <w:sz w:val="28"/>
          <w:szCs w:val="28"/>
          <w:lang w:val="ru-RU"/>
        </w:rPr>
        <w:t>членами товарищества в качестве взносов, может осуществляться казначеем с использованием приходных кассовых ордеров и квитанций либо по ведомостям установленной формы, которые являются бланками строгой отчетности. Эти ведомости хранятся в товариществе постоянно. Порядок приема наличных денежных средств, вносимых учредителями, членами товарищества, определяется решением общего собрания.</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Казначей обязан делать отметки в членской книжке члена товарищества о внесении им взносов с указанием суммы каждого взноса.</w:t>
      </w:r>
    </w:p>
    <w:p w:rsidR="00940546" w:rsidRPr="00E709E4" w:rsidRDefault="00940546" w:rsidP="00590D9C">
      <w:pPr>
        <w:pStyle w:val="a7"/>
        <w:spacing w:after="0" w:line="240" w:lineRule="auto"/>
        <w:ind w:firstLine="567"/>
        <w:jc w:val="both"/>
        <w:rPr>
          <w:rFonts w:ascii="Times New Roman" w:hAnsi="Times New Roman" w:cs="Times New Roman"/>
          <w:b/>
          <w:color w:val="000000"/>
          <w:sz w:val="28"/>
          <w:szCs w:val="28"/>
          <w:lang w:val="ru-RU"/>
        </w:rPr>
      </w:pPr>
      <w:r w:rsidRPr="00E709E4">
        <w:rPr>
          <w:rFonts w:ascii="Times New Roman" w:hAnsi="Times New Roman" w:cs="Times New Roman"/>
          <w:color w:val="000000"/>
          <w:spacing w:val="0"/>
          <w:sz w:val="28"/>
          <w:szCs w:val="28"/>
          <w:lang w:val="ru-RU"/>
        </w:rPr>
        <w:t>56. Разногласия по вопросам внесения взносов и их расходования товариществом рассматриваются общим собранием (собранием уполномоченных), правлением, а споры по этим вопросам — судом.</w:t>
      </w:r>
    </w:p>
    <w:p w:rsidR="00940546" w:rsidRPr="00E847FF" w:rsidRDefault="00940546" w:rsidP="00590D9C">
      <w:pPr>
        <w:widowControl w:val="0"/>
        <w:ind w:firstLine="567"/>
        <w:jc w:val="both"/>
        <w:rPr>
          <w:b/>
          <w:color w:val="000000"/>
          <w:sz w:val="28"/>
          <w:szCs w:val="28"/>
        </w:rPr>
      </w:pPr>
    </w:p>
    <w:p w:rsidR="00940546" w:rsidRPr="00E847FF" w:rsidRDefault="00940546" w:rsidP="00590D9C">
      <w:pPr>
        <w:widowControl w:val="0"/>
        <w:ind w:firstLine="567"/>
        <w:jc w:val="both"/>
        <w:rPr>
          <w:b/>
          <w:color w:val="000000"/>
          <w:sz w:val="28"/>
          <w:szCs w:val="28"/>
        </w:rPr>
      </w:pPr>
      <w:r w:rsidRPr="00E847FF">
        <w:rPr>
          <w:b/>
          <w:color w:val="000000"/>
          <w:sz w:val="28"/>
          <w:szCs w:val="28"/>
        </w:rPr>
        <w:t>РЕОРГАНИЗАЦИЯ И ЛИКВИДАЦИЯ ТОВАРИЩЕСТВА</w:t>
      </w:r>
    </w:p>
    <w:p w:rsidR="00940546" w:rsidRPr="00E847FF" w:rsidRDefault="00940546" w:rsidP="00590D9C">
      <w:pPr>
        <w:widowControl w:val="0"/>
        <w:ind w:firstLine="567"/>
        <w:jc w:val="both"/>
        <w:rPr>
          <w:b/>
          <w:color w:val="000000"/>
          <w:sz w:val="28"/>
          <w:szCs w:val="28"/>
        </w:rPr>
      </w:pP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57. Товарищество может быть реорганизовано в соответствии с решением общего собрания в форме:</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слияния с другим товариществом;</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присоединения к другому товариществу;</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присоединения к нему другого товарищества;</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выделения из товарищества одного или нескольких товариществ;</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разделения на два или более товарищества.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Товарищество не может быть реорганизовано в форме преобразования.</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58. Права и обязанности реорганизованного товарищества переходят к правопреемнику (правопреемникам) в соответствии с передаточным актом или разделительным балансом.</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Члены реорганизованного товарищества становятся членами товарищества (товариществ) - правопреемника (правопреемников).</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lastRenderedPageBreak/>
        <w:t>Товарищество считается реорганизованным со дня государственной регистрации вновь возникшего (возникших) товарищества (товариществ), за исключением реорганизации в форме присоединения.</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При присоединении к товариществу другого товарищества первое из них считается реорганизованным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товарищества.</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59. Товари</w:t>
      </w:r>
      <w:r w:rsidR="009E3922" w:rsidRPr="00E709E4">
        <w:rPr>
          <w:rFonts w:ascii="Times New Roman" w:hAnsi="Times New Roman" w:cs="Times New Roman"/>
          <w:color w:val="000000"/>
          <w:spacing w:val="0"/>
          <w:sz w:val="28"/>
          <w:szCs w:val="28"/>
          <w:lang w:val="ru-RU"/>
        </w:rPr>
        <w:t>щество может быть ликвидировано</w:t>
      </w:r>
      <w:r w:rsidR="009E3922">
        <w:rPr>
          <w:rFonts w:ascii="Times New Roman" w:hAnsi="Times New Roman" w:cs="Times New Roman"/>
          <w:color w:val="000000"/>
          <w:spacing w:val="0"/>
          <w:sz w:val="28"/>
          <w:szCs w:val="28"/>
          <w:lang w:val="ru-RU"/>
        </w:rPr>
        <w:t xml:space="preserve"> </w:t>
      </w:r>
      <w:r w:rsidRPr="00E709E4">
        <w:rPr>
          <w:rFonts w:ascii="Times New Roman" w:hAnsi="Times New Roman" w:cs="Times New Roman"/>
          <w:color w:val="000000"/>
          <w:spacing w:val="0"/>
          <w:sz w:val="28"/>
          <w:szCs w:val="28"/>
          <w:lang w:val="ru-RU"/>
        </w:rPr>
        <w:t>по решению общего собрания в связи с признанием судом регистрации товарищества неде</w:t>
      </w:r>
      <w:r w:rsidR="009E3922" w:rsidRPr="00E709E4">
        <w:rPr>
          <w:rFonts w:ascii="Times New Roman" w:hAnsi="Times New Roman" w:cs="Times New Roman"/>
          <w:color w:val="000000"/>
          <w:spacing w:val="0"/>
          <w:sz w:val="28"/>
          <w:szCs w:val="28"/>
          <w:lang w:val="ru-RU"/>
        </w:rPr>
        <w:t>йствительной</w:t>
      </w:r>
      <w:r w:rsidR="009E3922">
        <w:rPr>
          <w:rFonts w:ascii="Times New Roman" w:hAnsi="Times New Roman" w:cs="Times New Roman"/>
          <w:color w:val="000000"/>
          <w:spacing w:val="0"/>
          <w:sz w:val="28"/>
          <w:szCs w:val="28"/>
          <w:lang w:val="ru-RU"/>
        </w:rPr>
        <w:t xml:space="preserve">, а также </w:t>
      </w:r>
      <w:r w:rsidRPr="00E709E4">
        <w:rPr>
          <w:rFonts w:ascii="Times New Roman" w:hAnsi="Times New Roman" w:cs="Times New Roman"/>
          <w:color w:val="000000"/>
          <w:spacing w:val="0"/>
          <w:sz w:val="28"/>
          <w:szCs w:val="28"/>
          <w:lang w:val="ru-RU"/>
        </w:rPr>
        <w:t>по решению суда в случаях:</w:t>
      </w:r>
    </w:p>
    <w:p w:rsidR="00940546" w:rsidRPr="00716622"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прекращения прав на земельные участки, предоставленные товариществу и его членам для ведения коллективного садоводства;</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непринятия решения о ликвидации в соответствии с абзацем вторым настоящего пункта;</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осуществления деятельности без надлежащего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 признания судом государственной регистрации товарищества недействительной;</w:t>
      </w:r>
    </w:p>
    <w:p w:rsidR="00940546" w:rsidRPr="00E709E4" w:rsidRDefault="006403A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w:t>
      </w:r>
      <w:r>
        <w:rPr>
          <w:color w:val="000000"/>
          <w:sz w:val="28"/>
          <w:szCs w:val="28"/>
        </w:rPr>
        <w:t> </w:t>
      </w:r>
      <w:r w:rsidR="00940546" w:rsidRPr="00E709E4">
        <w:rPr>
          <w:rFonts w:ascii="Times New Roman" w:hAnsi="Times New Roman" w:cs="Times New Roman"/>
          <w:color w:val="000000"/>
          <w:spacing w:val="0"/>
          <w:sz w:val="28"/>
          <w:szCs w:val="28"/>
          <w:lang w:val="ru-RU"/>
        </w:rPr>
        <w:t>в иных случаях, предусмотренных законодательными актами.</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60. Ликвидация товарищества осуществляется в порядке, установленном законодательными актами.</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В случае ликвидации товарищества права на земельные участки, предоставленные товариществу и его членам для ведения коллективного садоводства, прекращаются в порядке, установленном законодательством об охране и использовании земель, и местный исполнительный и распорядительный орган, на территории которого расположено товарищество, принимает решение об их дальнейшем использовании.</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Имущество товарищества, оставшееся после удовлетворения требований кредиторов, подлежит продаже. Денежные средства, вырученные от продажи этого имущества, а также денежные средства товарищества, оставшиеся после удовлетворения требований кредиторов, передаются членам товарищества в равных долях.</w:t>
      </w:r>
    </w:p>
    <w:p w:rsidR="00940546"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Документы ликвидируемого товарищества передаются на хранение в государственные архивные учреждения в порядке, установленном законодательством.</w:t>
      </w:r>
    </w:p>
    <w:p w:rsidR="00C7793A" w:rsidRPr="00E709E4" w:rsidRDefault="00940546" w:rsidP="00590D9C">
      <w:pPr>
        <w:pStyle w:val="a7"/>
        <w:spacing w:after="0" w:line="240" w:lineRule="auto"/>
        <w:ind w:firstLine="567"/>
        <w:jc w:val="both"/>
        <w:rPr>
          <w:rFonts w:ascii="Times New Roman" w:hAnsi="Times New Roman" w:cs="Times New Roman"/>
          <w:color w:val="000000"/>
          <w:spacing w:val="0"/>
          <w:sz w:val="28"/>
          <w:szCs w:val="28"/>
          <w:lang w:val="ru-RU"/>
        </w:rPr>
      </w:pPr>
      <w:r w:rsidRPr="00E709E4">
        <w:rPr>
          <w:rFonts w:ascii="Times New Roman" w:hAnsi="Times New Roman" w:cs="Times New Roman"/>
          <w:color w:val="000000"/>
          <w:spacing w:val="0"/>
          <w:sz w:val="28"/>
          <w:szCs w:val="28"/>
          <w:lang w:val="ru-RU"/>
        </w:rPr>
        <w:t>Товарищество считается ликвидированным с даты внесения регистрирующим органом записи в Единый государственный регистр юридических лиц и индивидуальных предпринимателей об исключении</w:t>
      </w:r>
      <w:r w:rsidR="00C7793A" w:rsidRPr="00E709E4">
        <w:rPr>
          <w:rFonts w:ascii="Times New Roman" w:hAnsi="Times New Roman" w:cs="Times New Roman"/>
          <w:sz w:val="28"/>
          <w:szCs w:val="28"/>
          <w:lang w:val="ru-RU"/>
        </w:rPr>
        <w:t xml:space="preserve"> </w:t>
      </w:r>
      <w:r w:rsidR="00C7793A" w:rsidRPr="00E709E4">
        <w:rPr>
          <w:rFonts w:ascii="Times New Roman" w:hAnsi="Times New Roman" w:cs="Times New Roman"/>
          <w:color w:val="000000"/>
          <w:spacing w:val="0"/>
          <w:sz w:val="28"/>
          <w:szCs w:val="28"/>
          <w:lang w:val="ru-RU"/>
        </w:rPr>
        <w:t>товарищества из этого регистра.</w:t>
      </w:r>
    </w:p>
    <w:p w:rsidR="003D52CA" w:rsidRPr="00E709E4" w:rsidRDefault="003D52CA" w:rsidP="00590D9C">
      <w:pPr>
        <w:pStyle w:val="a7"/>
        <w:spacing w:after="0" w:line="240" w:lineRule="auto"/>
        <w:ind w:firstLine="567"/>
        <w:jc w:val="both"/>
        <w:rPr>
          <w:rFonts w:ascii="Times New Roman" w:hAnsi="Times New Roman" w:cs="Times New Roman"/>
          <w:color w:val="000000"/>
          <w:spacing w:val="0"/>
          <w:sz w:val="28"/>
          <w:szCs w:val="28"/>
          <w:lang w:val="ru-RU"/>
        </w:rPr>
      </w:pPr>
    </w:p>
    <w:p w:rsidR="00ED63A6" w:rsidRDefault="00ED63A6" w:rsidP="00590D9C">
      <w:pPr>
        <w:pStyle w:val="a7"/>
        <w:spacing w:after="0" w:line="240" w:lineRule="auto"/>
        <w:ind w:firstLine="567"/>
        <w:jc w:val="both"/>
        <w:rPr>
          <w:rFonts w:ascii="Times New Roman" w:hAnsi="Times New Roman" w:cs="Times New Roman"/>
          <w:color w:val="000000"/>
          <w:spacing w:val="0"/>
          <w:sz w:val="28"/>
          <w:szCs w:val="28"/>
          <w:lang w:val="ru-RU"/>
        </w:rPr>
      </w:pPr>
    </w:p>
    <w:p w:rsidR="003D52CA" w:rsidRPr="0020288E" w:rsidRDefault="003D52CA" w:rsidP="00590D9C">
      <w:pPr>
        <w:pStyle w:val="a7"/>
        <w:spacing w:after="0" w:line="240" w:lineRule="auto"/>
        <w:ind w:firstLine="567"/>
        <w:jc w:val="both"/>
        <w:rPr>
          <w:rFonts w:ascii="Times New Roman" w:hAnsi="Times New Roman" w:cs="Times New Roman"/>
          <w:spacing w:val="0"/>
          <w:sz w:val="28"/>
          <w:szCs w:val="28"/>
          <w:lang w:val="ru-RU"/>
        </w:rPr>
      </w:pPr>
      <w:r>
        <w:rPr>
          <w:rFonts w:ascii="Times New Roman" w:hAnsi="Times New Roman" w:cs="Times New Roman"/>
          <w:color w:val="000000"/>
          <w:spacing w:val="0"/>
          <w:sz w:val="28"/>
          <w:szCs w:val="28"/>
          <w:lang w:val="ru-RU"/>
        </w:rPr>
        <w:t>Председатель правления</w:t>
      </w:r>
      <w:r>
        <w:rPr>
          <w:rFonts w:ascii="Times New Roman" w:hAnsi="Times New Roman" w:cs="Times New Roman"/>
          <w:color w:val="000000"/>
          <w:spacing w:val="0"/>
          <w:sz w:val="28"/>
          <w:szCs w:val="28"/>
          <w:lang w:val="ru-RU"/>
        </w:rPr>
        <w:tab/>
      </w:r>
      <w:r>
        <w:rPr>
          <w:rFonts w:ascii="Times New Roman" w:hAnsi="Times New Roman" w:cs="Times New Roman"/>
          <w:color w:val="000000"/>
          <w:spacing w:val="0"/>
          <w:sz w:val="28"/>
          <w:szCs w:val="28"/>
          <w:lang w:val="ru-RU"/>
        </w:rPr>
        <w:tab/>
      </w:r>
      <w:r>
        <w:rPr>
          <w:rFonts w:ascii="Times New Roman" w:hAnsi="Times New Roman" w:cs="Times New Roman"/>
          <w:color w:val="000000"/>
          <w:spacing w:val="0"/>
          <w:sz w:val="28"/>
          <w:szCs w:val="28"/>
          <w:lang w:val="ru-RU"/>
        </w:rPr>
        <w:tab/>
      </w:r>
      <w:r>
        <w:rPr>
          <w:rFonts w:ascii="Times New Roman" w:hAnsi="Times New Roman" w:cs="Times New Roman"/>
          <w:color w:val="000000"/>
          <w:spacing w:val="0"/>
          <w:sz w:val="28"/>
          <w:szCs w:val="28"/>
          <w:lang w:val="ru-RU"/>
        </w:rPr>
        <w:tab/>
      </w:r>
      <w:r>
        <w:rPr>
          <w:rFonts w:ascii="Times New Roman" w:hAnsi="Times New Roman" w:cs="Times New Roman"/>
          <w:color w:val="000000"/>
          <w:spacing w:val="0"/>
          <w:sz w:val="28"/>
          <w:szCs w:val="28"/>
          <w:lang w:val="ru-RU"/>
        </w:rPr>
        <w:tab/>
      </w:r>
      <w:r>
        <w:rPr>
          <w:rFonts w:ascii="Times New Roman" w:hAnsi="Times New Roman" w:cs="Times New Roman"/>
          <w:color w:val="000000"/>
          <w:spacing w:val="0"/>
          <w:sz w:val="28"/>
          <w:szCs w:val="28"/>
          <w:lang w:val="ru-RU"/>
        </w:rPr>
        <w:tab/>
      </w:r>
      <w:r w:rsidR="00CC50E5" w:rsidRPr="0020288E">
        <w:rPr>
          <w:rFonts w:ascii="Times New Roman" w:hAnsi="Times New Roman" w:cs="Times New Roman"/>
          <w:spacing w:val="0"/>
          <w:sz w:val="28"/>
          <w:szCs w:val="28"/>
          <w:lang w:val="ru-RU"/>
        </w:rPr>
        <w:t xml:space="preserve">Д.О. </w:t>
      </w:r>
      <w:r w:rsidRPr="0020288E">
        <w:rPr>
          <w:rFonts w:ascii="Times New Roman" w:hAnsi="Times New Roman" w:cs="Times New Roman"/>
          <w:spacing w:val="0"/>
          <w:sz w:val="28"/>
          <w:szCs w:val="28"/>
          <w:lang w:val="ru-RU"/>
        </w:rPr>
        <w:t xml:space="preserve">Казак </w:t>
      </w:r>
    </w:p>
    <w:p w:rsidR="003D52CA" w:rsidRPr="0020288E" w:rsidRDefault="003D52CA" w:rsidP="00590D9C">
      <w:pPr>
        <w:pStyle w:val="a7"/>
        <w:spacing w:after="0" w:line="240" w:lineRule="auto"/>
        <w:ind w:firstLine="567"/>
        <w:jc w:val="both"/>
        <w:rPr>
          <w:rFonts w:ascii="Times New Roman" w:hAnsi="Times New Roman" w:cs="Times New Roman"/>
          <w:spacing w:val="0"/>
          <w:sz w:val="28"/>
          <w:szCs w:val="28"/>
          <w:lang w:val="ru-RU"/>
        </w:rPr>
      </w:pPr>
      <w:r w:rsidRPr="0020288E">
        <w:rPr>
          <w:rFonts w:ascii="Times New Roman" w:hAnsi="Times New Roman" w:cs="Times New Roman"/>
          <w:spacing w:val="0"/>
          <w:sz w:val="28"/>
          <w:szCs w:val="28"/>
          <w:lang w:val="ru-RU"/>
        </w:rPr>
        <w:t>С</w:t>
      </w:r>
      <w:r w:rsidR="00CC50E5" w:rsidRPr="0020288E">
        <w:rPr>
          <w:rFonts w:ascii="Times New Roman" w:hAnsi="Times New Roman" w:cs="Times New Roman"/>
          <w:spacing w:val="0"/>
          <w:sz w:val="28"/>
          <w:szCs w:val="28"/>
          <w:lang w:val="ru-RU"/>
        </w:rPr>
        <w:t>Т</w:t>
      </w:r>
      <w:r w:rsidRPr="0020288E">
        <w:rPr>
          <w:rFonts w:ascii="Times New Roman" w:hAnsi="Times New Roman" w:cs="Times New Roman"/>
          <w:spacing w:val="0"/>
          <w:sz w:val="28"/>
          <w:szCs w:val="28"/>
          <w:lang w:val="ru-RU"/>
        </w:rPr>
        <w:t xml:space="preserve"> «Маяк», д.Дубенцы</w:t>
      </w:r>
    </w:p>
    <w:sectPr w:rsidR="003D52CA" w:rsidRPr="0020288E" w:rsidSect="00266B2E">
      <w:footerReference w:type="default" r:id="rId7"/>
      <w:pgSz w:w="11906" w:h="16838"/>
      <w:pgMar w:top="1134" w:right="567" w:bottom="1134" w:left="1134"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0A" w:rsidRDefault="00D33E0A">
      <w:r>
        <w:separator/>
      </w:r>
    </w:p>
  </w:endnote>
  <w:endnote w:type="continuationSeparator" w:id="0">
    <w:p w:rsidR="00D33E0A" w:rsidRDefault="00D3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197"/>
      <w:docPartObj>
        <w:docPartGallery w:val="Page Numbers (Bottom of Page)"/>
        <w:docPartUnique/>
      </w:docPartObj>
    </w:sdtPr>
    <w:sdtEndPr/>
    <w:sdtContent>
      <w:p w:rsidR="00266B2E" w:rsidRDefault="00D33E0A">
        <w:pPr>
          <w:pStyle w:val="aa"/>
          <w:jc w:val="center"/>
        </w:pPr>
        <w:r>
          <w:fldChar w:fldCharType="begin"/>
        </w:r>
        <w:r>
          <w:instrText xml:space="preserve"> PAGE   \* MERGEFORMAT </w:instrText>
        </w:r>
        <w:r>
          <w:fldChar w:fldCharType="separate"/>
        </w:r>
        <w:r w:rsidR="00034040">
          <w:rPr>
            <w:noProof/>
          </w:rPr>
          <w:t>2</w:t>
        </w:r>
        <w:r>
          <w:rPr>
            <w:noProof/>
          </w:rPr>
          <w:fldChar w:fldCharType="end"/>
        </w:r>
      </w:p>
    </w:sdtContent>
  </w:sdt>
  <w:p w:rsidR="00940546" w:rsidRPr="00E847FF" w:rsidRDefault="00940546">
    <w:pPr>
      <w:pStyle w:val="aa"/>
      <w:jc w:val="right"/>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0A" w:rsidRDefault="00D33E0A">
      <w:r>
        <w:separator/>
      </w:r>
    </w:p>
  </w:footnote>
  <w:footnote w:type="continuationSeparator" w:id="0">
    <w:p w:rsidR="00D33E0A" w:rsidRDefault="00D3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1B4"/>
    <w:multiLevelType w:val="hybridMultilevel"/>
    <w:tmpl w:val="A28C4EE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D2051FD"/>
    <w:multiLevelType w:val="hybridMultilevel"/>
    <w:tmpl w:val="4614EDDE"/>
    <w:lvl w:ilvl="0" w:tplc="89C26482">
      <w:start w:val="9"/>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16384E"/>
    <w:multiLevelType w:val="hybridMultilevel"/>
    <w:tmpl w:val="F59861F0"/>
    <w:lvl w:ilvl="0" w:tplc="042E9FC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6F"/>
    <w:rsid w:val="000156F1"/>
    <w:rsid w:val="00034040"/>
    <w:rsid w:val="000A4339"/>
    <w:rsid w:val="000A4F18"/>
    <w:rsid w:val="00100547"/>
    <w:rsid w:val="001019FD"/>
    <w:rsid w:val="00153FD9"/>
    <w:rsid w:val="001557EE"/>
    <w:rsid w:val="001E0BBA"/>
    <w:rsid w:val="0020288E"/>
    <w:rsid w:val="00224475"/>
    <w:rsid w:val="00265B9D"/>
    <w:rsid w:val="00266B2E"/>
    <w:rsid w:val="00276094"/>
    <w:rsid w:val="002A065B"/>
    <w:rsid w:val="002A07BA"/>
    <w:rsid w:val="002C70A8"/>
    <w:rsid w:val="002F030F"/>
    <w:rsid w:val="002F67FF"/>
    <w:rsid w:val="00312154"/>
    <w:rsid w:val="00312B43"/>
    <w:rsid w:val="00327B93"/>
    <w:rsid w:val="003857FE"/>
    <w:rsid w:val="003A61FB"/>
    <w:rsid w:val="003C37EE"/>
    <w:rsid w:val="003D52CA"/>
    <w:rsid w:val="0041374B"/>
    <w:rsid w:val="00490540"/>
    <w:rsid w:val="004D5238"/>
    <w:rsid w:val="00590D9C"/>
    <w:rsid w:val="005B6964"/>
    <w:rsid w:val="005C00F8"/>
    <w:rsid w:val="005D7CD1"/>
    <w:rsid w:val="005F77ED"/>
    <w:rsid w:val="0062342D"/>
    <w:rsid w:val="006403A6"/>
    <w:rsid w:val="006463EA"/>
    <w:rsid w:val="0065788E"/>
    <w:rsid w:val="006F519B"/>
    <w:rsid w:val="007015FE"/>
    <w:rsid w:val="00701ABB"/>
    <w:rsid w:val="0071033B"/>
    <w:rsid w:val="00716622"/>
    <w:rsid w:val="00720A7A"/>
    <w:rsid w:val="007239C4"/>
    <w:rsid w:val="00727CD4"/>
    <w:rsid w:val="007575DE"/>
    <w:rsid w:val="0077727E"/>
    <w:rsid w:val="007D3088"/>
    <w:rsid w:val="00801820"/>
    <w:rsid w:val="0089153F"/>
    <w:rsid w:val="008C6D80"/>
    <w:rsid w:val="00940546"/>
    <w:rsid w:val="009A4F13"/>
    <w:rsid w:val="009A6737"/>
    <w:rsid w:val="009E3922"/>
    <w:rsid w:val="009F1B0A"/>
    <w:rsid w:val="00A004F0"/>
    <w:rsid w:val="00A05BBF"/>
    <w:rsid w:val="00A20F70"/>
    <w:rsid w:val="00A40B8D"/>
    <w:rsid w:val="00A8667C"/>
    <w:rsid w:val="00A876B0"/>
    <w:rsid w:val="00A90F3F"/>
    <w:rsid w:val="00AF216F"/>
    <w:rsid w:val="00B118A9"/>
    <w:rsid w:val="00B238E1"/>
    <w:rsid w:val="00B51F92"/>
    <w:rsid w:val="00B53B2A"/>
    <w:rsid w:val="00B77DB7"/>
    <w:rsid w:val="00B84D7D"/>
    <w:rsid w:val="00B929F6"/>
    <w:rsid w:val="00BB4086"/>
    <w:rsid w:val="00BD07AD"/>
    <w:rsid w:val="00C4111D"/>
    <w:rsid w:val="00C45106"/>
    <w:rsid w:val="00C628A4"/>
    <w:rsid w:val="00C700FC"/>
    <w:rsid w:val="00C77382"/>
    <w:rsid w:val="00C7793A"/>
    <w:rsid w:val="00C821C3"/>
    <w:rsid w:val="00CC50E5"/>
    <w:rsid w:val="00CD1A21"/>
    <w:rsid w:val="00CE2707"/>
    <w:rsid w:val="00D02CBD"/>
    <w:rsid w:val="00D33E0A"/>
    <w:rsid w:val="00D50C70"/>
    <w:rsid w:val="00D568A3"/>
    <w:rsid w:val="00D601C5"/>
    <w:rsid w:val="00D83E40"/>
    <w:rsid w:val="00DD7435"/>
    <w:rsid w:val="00E1159C"/>
    <w:rsid w:val="00E26A6F"/>
    <w:rsid w:val="00E709E4"/>
    <w:rsid w:val="00E77DA9"/>
    <w:rsid w:val="00E8199C"/>
    <w:rsid w:val="00E847FF"/>
    <w:rsid w:val="00EC7EF2"/>
    <w:rsid w:val="00ED63A6"/>
    <w:rsid w:val="00F303A5"/>
    <w:rsid w:val="00F45E63"/>
    <w:rsid w:val="00F4760B"/>
    <w:rsid w:val="00F564A8"/>
    <w:rsid w:val="00F72D65"/>
    <w:rsid w:val="00F8035B"/>
    <w:rsid w:val="00FA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DB64A6C-4E66-4B95-95C9-DB7F9D8C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094"/>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276094"/>
  </w:style>
  <w:style w:type="character" w:customStyle="1" w:styleId="WW8Num1z0">
    <w:name w:val="WW8Num1z0"/>
    <w:rsid w:val="00276094"/>
    <w:rPr>
      <w:rFonts w:ascii="Century Schoolbook" w:hAnsi="Century Schoolbook" w:cs="Century Schoolbook"/>
      <w:b w:val="0"/>
      <w:bCs w:val="0"/>
      <w:i w:val="0"/>
      <w:iCs w:val="0"/>
      <w:caps w:val="0"/>
      <w:smallCaps w:val="0"/>
      <w:strike w:val="0"/>
      <w:dstrike w:val="0"/>
      <w:color w:val="000000"/>
      <w:spacing w:val="-20"/>
      <w:w w:val="100"/>
      <w:position w:val="0"/>
      <w:sz w:val="23"/>
      <w:szCs w:val="23"/>
      <w:u w:val="none"/>
      <w:vertAlign w:val="baseline"/>
    </w:rPr>
  </w:style>
  <w:style w:type="character" w:customStyle="1" w:styleId="1">
    <w:name w:val="Основной шрифт абзаца1"/>
    <w:rsid w:val="00276094"/>
  </w:style>
  <w:style w:type="character" w:styleId="a3">
    <w:name w:val="page number"/>
    <w:basedOn w:val="1"/>
    <w:rsid w:val="00276094"/>
  </w:style>
  <w:style w:type="character" w:customStyle="1" w:styleId="a4">
    <w:name w:val="Знак Знак"/>
    <w:rsid w:val="00276094"/>
    <w:rPr>
      <w:rFonts w:ascii="Century Schoolbook" w:hAnsi="Century Schoolbook" w:cs="Century Schoolbook"/>
      <w:spacing w:val="-20"/>
      <w:sz w:val="23"/>
      <w:szCs w:val="23"/>
      <w:lang w:bidi="ar-SA"/>
    </w:rPr>
  </w:style>
  <w:style w:type="character" w:customStyle="1" w:styleId="10">
    <w:name w:val="Заголовок №1_"/>
    <w:rsid w:val="00276094"/>
    <w:rPr>
      <w:rFonts w:ascii="Century Schoolbook" w:hAnsi="Century Schoolbook" w:cs="Century Schoolbook"/>
      <w:b/>
      <w:bCs/>
      <w:i/>
      <w:iCs/>
      <w:spacing w:val="-20"/>
      <w:sz w:val="29"/>
      <w:szCs w:val="29"/>
      <w:lang w:bidi="ar-SA"/>
    </w:rPr>
  </w:style>
  <w:style w:type="character" w:customStyle="1" w:styleId="17pt">
    <w:name w:val="Заголовок №1 + Интервал 7 pt"/>
    <w:rsid w:val="00276094"/>
    <w:rPr>
      <w:rFonts w:ascii="Century Schoolbook" w:hAnsi="Century Schoolbook" w:cs="Century Schoolbook"/>
      <w:b/>
      <w:bCs/>
      <w:i/>
      <w:iCs/>
      <w:spacing w:val="150"/>
      <w:sz w:val="29"/>
      <w:szCs w:val="29"/>
      <w:u w:val="single"/>
      <w:lang w:bidi="ar-SA"/>
    </w:rPr>
  </w:style>
  <w:style w:type="character" w:customStyle="1" w:styleId="20">
    <w:name w:val="Основной текст (2)_"/>
    <w:rsid w:val="00276094"/>
    <w:rPr>
      <w:rFonts w:ascii="Century Schoolbook" w:hAnsi="Century Schoolbook" w:cs="Century Schoolbook"/>
      <w:b/>
      <w:bCs/>
      <w:i/>
      <w:iCs/>
      <w:spacing w:val="-20"/>
      <w:sz w:val="29"/>
      <w:szCs w:val="29"/>
      <w:lang w:bidi="ar-SA"/>
    </w:rPr>
  </w:style>
  <w:style w:type="character" w:customStyle="1" w:styleId="20pt">
    <w:name w:val="Основной текст (2) + Интервал 0 pt"/>
    <w:rsid w:val="00276094"/>
    <w:rPr>
      <w:rFonts w:ascii="Century Schoolbook" w:hAnsi="Century Schoolbook" w:cs="Century Schoolbook"/>
      <w:b/>
      <w:bCs/>
      <w:i/>
      <w:iCs/>
      <w:spacing w:val="0"/>
      <w:sz w:val="29"/>
      <w:szCs w:val="29"/>
      <w:lang w:bidi="ar-SA"/>
    </w:rPr>
  </w:style>
  <w:style w:type="character" w:customStyle="1" w:styleId="23pt">
    <w:name w:val="Основной текст (2) + Интервал 3 pt"/>
    <w:rsid w:val="00276094"/>
    <w:rPr>
      <w:rFonts w:ascii="Century Schoolbook" w:hAnsi="Century Schoolbook" w:cs="Century Schoolbook"/>
      <w:b/>
      <w:bCs/>
      <w:i/>
      <w:iCs/>
      <w:spacing w:val="70"/>
      <w:sz w:val="29"/>
      <w:szCs w:val="29"/>
      <w:lang w:bidi="ar-SA"/>
    </w:rPr>
  </w:style>
  <w:style w:type="character" w:customStyle="1" w:styleId="22">
    <w:name w:val="Заголовок №2 (2)_"/>
    <w:rsid w:val="00276094"/>
    <w:rPr>
      <w:rFonts w:ascii="Century Schoolbook" w:hAnsi="Century Schoolbook" w:cs="Century Schoolbook"/>
      <w:spacing w:val="-10"/>
      <w:sz w:val="32"/>
      <w:szCs w:val="32"/>
      <w:lang w:bidi="ar-SA"/>
    </w:rPr>
  </w:style>
  <w:style w:type="character" w:customStyle="1" w:styleId="1pt">
    <w:name w:val="Основной текст + Интервал 1 pt"/>
    <w:rsid w:val="00276094"/>
    <w:rPr>
      <w:rFonts w:ascii="Century Schoolbook" w:hAnsi="Century Schoolbook" w:cs="Century Schoolbook"/>
      <w:spacing w:val="30"/>
      <w:sz w:val="23"/>
      <w:szCs w:val="23"/>
      <w:lang w:bidi="ar-SA"/>
    </w:rPr>
  </w:style>
  <w:style w:type="character" w:customStyle="1" w:styleId="a5">
    <w:name w:val="Основной текст + Курсив"/>
    <w:rsid w:val="00276094"/>
    <w:rPr>
      <w:rFonts w:ascii="Century Schoolbook" w:hAnsi="Century Schoolbook" w:cs="Century Schoolbook"/>
      <w:i/>
      <w:iCs/>
      <w:spacing w:val="-20"/>
      <w:sz w:val="23"/>
      <w:szCs w:val="23"/>
      <w:lang w:val="en-US" w:bidi="ar-SA"/>
    </w:rPr>
  </w:style>
  <w:style w:type="character" w:customStyle="1" w:styleId="8">
    <w:name w:val="Основной текст (8)_"/>
    <w:rsid w:val="00276094"/>
    <w:rPr>
      <w:b/>
      <w:bCs/>
      <w:sz w:val="29"/>
      <w:szCs w:val="29"/>
      <w:lang w:bidi="ar-SA"/>
    </w:rPr>
  </w:style>
  <w:style w:type="paragraph" w:styleId="a6">
    <w:name w:val="Title"/>
    <w:basedOn w:val="a"/>
    <w:next w:val="a7"/>
    <w:rsid w:val="00276094"/>
    <w:pPr>
      <w:keepNext/>
      <w:spacing w:before="240" w:after="120"/>
    </w:pPr>
    <w:rPr>
      <w:rFonts w:ascii="Liberation Sans" w:eastAsia="Microsoft YaHei" w:hAnsi="Liberation Sans" w:cs="Mangal"/>
      <w:sz w:val="28"/>
      <w:szCs w:val="28"/>
    </w:rPr>
  </w:style>
  <w:style w:type="paragraph" w:styleId="a7">
    <w:name w:val="Body Text"/>
    <w:basedOn w:val="a"/>
    <w:rsid w:val="00276094"/>
    <w:pPr>
      <w:shd w:val="clear" w:color="auto" w:fill="FFFFFF"/>
      <w:spacing w:after="2400" w:line="270" w:lineRule="exact"/>
      <w:ind w:hanging="340"/>
      <w:jc w:val="right"/>
    </w:pPr>
    <w:rPr>
      <w:rFonts w:ascii="Century Schoolbook" w:hAnsi="Century Schoolbook" w:cs="Century Schoolbook"/>
      <w:spacing w:val="-20"/>
      <w:sz w:val="23"/>
      <w:szCs w:val="23"/>
      <w:lang w:val="en-US" w:eastAsia="ru-RU"/>
    </w:rPr>
  </w:style>
  <w:style w:type="paragraph" w:styleId="a8">
    <w:name w:val="List"/>
    <w:basedOn w:val="a7"/>
    <w:rsid w:val="00276094"/>
    <w:rPr>
      <w:rFonts w:cs="Mangal"/>
    </w:rPr>
  </w:style>
  <w:style w:type="paragraph" w:styleId="a9">
    <w:name w:val="caption"/>
    <w:basedOn w:val="a"/>
    <w:qFormat/>
    <w:rsid w:val="00276094"/>
    <w:pPr>
      <w:suppressLineNumbers/>
      <w:spacing w:before="120" w:after="120"/>
    </w:pPr>
    <w:rPr>
      <w:rFonts w:cs="Mangal"/>
      <w:i/>
      <w:iCs/>
    </w:rPr>
  </w:style>
  <w:style w:type="paragraph" w:customStyle="1" w:styleId="21">
    <w:name w:val="Указатель2"/>
    <w:basedOn w:val="a"/>
    <w:rsid w:val="00276094"/>
    <w:pPr>
      <w:suppressLineNumbers/>
    </w:pPr>
    <w:rPr>
      <w:rFonts w:cs="Mangal"/>
    </w:rPr>
  </w:style>
  <w:style w:type="paragraph" w:customStyle="1" w:styleId="11">
    <w:name w:val="Название объекта1"/>
    <w:basedOn w:val="a"/>
    <w:rsid w:val="00276094"/>
    <w:pPr>
      <w:suppressLineNumbers/>
      <w:spacing w:before="120" w:after="120"/>
    </w:pPr>
    <w:rPr>
      <w:rFonts w:cs="Mangal"/>
      <w:i/>
      <w:iCs/>
    </w:rPr>
  </w:style>
  <w:style w:type="paragraph" w:customStyle="1" w:styleId="12">
    <w:name w:val="Указатель1"/>
    <w:basedOn w:val="a"/>
    <w:rsid w:val="00276094"/>
    <w:pPr>
      <w:suppressLineNumbers/>
    </w:pPr>
    <w:rPr>
      <w:rFonts w:cs="Mangal"/>
    </w:rPr>
  </w:style>
  <w:style w:type="paragraph" w:styleId="aa">
    <w:name w:val="footer"/>
    <w:basedOn w:val="a"/>
    <w:link w:val="ab"/>
    <w:uiPriority w:val="99"/>
    <w:rsid w:val="00276094"/>
    <w:pPr>
      <w:tabs>
        <w:tab w:val="center" w:pos="4677"/>
        <w:tab w:val="right" w:pos="9355"/>
      </w:tabs>
    </w:pPr>
  </w:style>
  <w:style w:type="paragraph" w:styleId="ac">
    <w:name w:val="Balloon Text"/>
    <w:basedOn w:val="a"/>
    <w:rsid w:val="00276094"/>
    <w:rPr>
      <w:rFonts w:ascii="Tahoma" w:hAnsi="Tahoma" w:cs="Tahoma"/>
      <w:sz w:val="16"/>
      <w:szCs w:val="16"/>
    </w:rPr>
  </w:style>
  <w:style w:type="paragraph" w:customStyle="1" w:styleId="13">
    <w:name w:val="Заголовок №1"/>
    <w:basedOn w:val="a"/>
    <w:rsid w:val="00276094"/>
    <w:pPr>
      <w:shd w:val="clear" w:color="auto" w:fill="FFFFFF"/>
      <w:spacing w:before="2400" w:after="480" w:line="240" w:lineRule="atLeast"/>
    </w:pPr>
    <w:rPr>
      <w:rFonts w:ascii="Century Schoolbook" w:hAnsi="Century Schoolbook" w:cs="Century Schoolbook"/>
      <w:b/>
      <w:bCs/>
      <w:i/>
      <w:iCs/>
      <w:spacing w:val="-20"/>
      <w:sz w:val="29"/>
      <w:szCs w:val="29"/>
      <w:lang w:val="en-US" w:eastAsia="ru-RU"/>
    </w:rPr>
  </w:style>
  <w:style w:type="paragraph" w:customStyle="1" w:styleId="23">
    <w:name w:val="Основной текст (2)"/>
    <w:basedOn w:val="a"/>
    <w:rsid w:val="00276094"/>
    <w:pPr>
      <w:shd w:val="clear" w:color="auto" w:fill="FFFFFF"/>
      <w:spacing w:before="480" w:after="480" w:line="240" w:lineRule="atLeast"/>
    </w:pPr>
    <w:rPr>
      <w:rFonts w:ascii="Century Schoolbook" w:hAnsi="Century Schoolbook" w:cs="Century Schoolbook"/>
      <w:b/>
      <w:bCs/>
      <w:i/>
      <w:iCs/>
      <w:spacing w:val="-20"/>
      <w:sz w:val="29"/>
      <w:szCs w:val="29"/>
      <w:lang w:val="en-US" w:eastAsia="ru-RU"/>
    </w:rPr>
  </w:style>
  <w:style w:type="paragraph" w:customStyle="1" w:styleId="220">
    <w:name w:val="Заголовок №2 (2)"/>
    <w:basedOn w:val="a"/>
    <w:rsid w:val="00276094"/>
    <w:pPr>
      <w:shd w:val="clear" w:color="auto" w:fill="FFFFFF"/>
      <w:spacing w:after="240" w:line="240" w:lineRule="atLeast"/>
      <w:jc w:val="both"/>
    </w:pPr>
    <w:rPr>
      <w:rFonts w:ascii="Century Schoolbook" w:hAnsi="Century Schoolbook" w:cs="Century Schoolbook"/>
      <w:spacing w:val="-10"/>
      <w:sz w:val="32"/>
      <w:szCs w:val="32"/>
      <w:lang w:val="en-US" w:eastAsia="ru-RU"/>
    </w:rPr>
  </w:style>
  <w:style w:type="paragraph" w:customStyle="1" w:styleId="80">
    <w:name w:val="Основной текст (8)"/>
    <w:basedOn w:val="a"/>
    <w:rsid w:val="00276094"/>
    <w:pPr>
      <w:shd w:val="clear" w:color="auto" w:fill="FFFFFF"/>
      <w:spacing w:before="240" w:line="351" w:lineRule="exact"/>
    </w:pPr>
    <w:rPr>
      <w:b/>
      <w:bCs/>
      <w:sz w:val="29"/>
      <w:szCs w:val="29"/>
      <w:lang w:val="en-US" w:eastAsia="ru-RU"/>
    </w:rPr>
  </w:style>
  <w:style w:type="paragraph" w:customStyle="1" w:styleId="15">
    <w:name w:val="Обычный + 15 пт"/>
    <w:basedOn w:val="a"/>
    <w:rsid w:val="00276094"/>
    <w:pPr>
      <w:widowControl w:val="0"/>
      <w:ind w:firstLine="720"/>
      <w:jc w:val="both"/>
    </w:pPr>
    <w:rPr>
      <w:sz w:val="30"/>
      <w:szCs w:val="30"/>
    </w:rPr>
  </w:style>
  <w:style w:type="paragraph" w:customStyle="1" w:styleId="cap1">
    <w:name w:val="cap1"/>
    <w:basedOn w:val="a"/>
    <w:rsid w:val="00276094"/>
    <w:rPr>
      <w:sz w:val="22"/>
      <w:szCs w:val="22"/>
    </w:rPr>
  </w:style>
  <w:style w:type="paragraph" w:styleId="ad">
    <w:name w:val="header"/>
    <w:basedOn w:val="a"/>
    <w:rsid w:val="00276094"/>
    <w:pPr>
      <w:tabs>
        <w:tab w:val="center" w:pos="4677"/>
        <w:tab w:val="right" w:pos="9355"/>
      </w:tabs>
    </w:pPr>
  </w:style>
  <w:style w:type="paragraph" w:customStyle="1" w:styleId="ae">
    <w:name w:val="Содержимое врезки"/>
    <w:basedOn w:val="a"/>
    <w:rsid w:val="00276094"/>
  </w:style>
  <w:style w:type="character" w:customStyle="1" w:styleId="ab">
    <w:name w:val="Нижний колонтитул Знак"/>
    <w:link w:val="aa"/>
    <w:uiPriority w:val="99"/>
    <w:rsid w:val="00E847FF"/>
    <w:rPr>
      <w:sz w:val="24"/>
      <w:szCs w:val="24"/>
      <w:lang w:eastAsia="zh-CN"/>
    </w:rPr>
  </w:style>
  <w:style w:type="paragraph" w:styleId="af">
    <w:name w:val="Normal (Web)"/>
    <w:basedOn w:val="a"/>
    <w:uiPriority w:val="99"/>
    <w:unhideWhenUsed/>
    <w:rsid w:val="00B53B2A"/>
    <w:pPr>
      <w:suppressAutoHyphens w:val="0"/>
      <w:spacing w:before="100" w:beforeAutospacing="1" w:after="100" w:afterAutospacing="1"/>
    </w:pPr>
    <w:rPr>
      <w:lang w:eastAsia="ru-RU"/>
    </w:rPr>
  </w:style>
  <w:style w:type="character" w:styleId="af0">
    <w:name w:val="annotation reference"/>
    <w:uiPriority w:val="99"/>
    <w:semiHidden/>
    <w:unhideWhenUsed/>
    <w:rsid w:val="00E1159C"/>
    <w:rPr>
      <w:sz w:val="16"/>
      <w:szCs w:val="16"/>
    </w:rPr>
  </w:style>
  <w:style w:type="paragraph" w:styleId="af1">
    <w:name w:val="annotation text"/>
    <w:basedOn w:val="a"/>
    <w:link w:val="af2"/>
    <w:uiPriority w:val="99"/>
    <w:semiHidden/>
    <w:unhideWhenUsed/>
    <w:rsid w:val="00E1159C"/>
    <w:rPr>
      <w:sz w:val="20"/>
      <w:szCs w:val="20"/>
    </w:rPr>
  </w:style>
  <w:style w:type="character" w:customStyle="1" w:styleId="af2">
    <w:name w:val="Текст примечания Знак"/>
    <w:link w:val="af1"/>
    <w:uiPriority w:val="99"/>
    <w:semiHidden/>
    <w:rsid w:val="00E1159C"/>
    <w:rPr>
      <w:lang w:eastAsia="zh-CN"/>
    </w:rPr>
  </w:style>
  <w:style w:type="paragraph" w:styleId="af3">
    <w:name w:val="annotation subject"/>
    <w:basedOn w:val="af1"/>
    <w:next w:val="af1"/>
    <w:link w:val="af4"/>
    <w:uiPriority w:val="99"/>
    <w:semiHidden/>
    <w:unhideWhenUsed/>
    <w:rsid w:val="00E1159C"/>
    <w:rPr>
      <w:b/>
      <w:bCs/>
    </w:rPr>
  </w:style>
  <w:style w:type="character" w:customStyle="1" w:styleId="af4">
    <w:name w:val="Тема примечания Знак"/>
    <w:link w:val="af3"/>
    <w:uiPriority w:val="99"/>
    <w:semiHidden/>
    <w:rsid w:val="00E1159C"/>
    <w:rPr>
      <w:b/>
      <w:bCs/>
      <w:lang w:eastAsia="zh-CN"/>
    </w:rPr>
  </w:style>
  <w:style w:type="paragraph" w:styleId="af5">
    <w:name w:val="Revision"/>
    <w:hidden/>
    <w:uiPriority w:val="99"/>
    <w:semiHidden/>
    <w:rsid w:val="00E1159C"/>
    <w:rPr>
      <w:sz w:val="24"/>
      <w:szCs w:val="24"/>
      <w:lang w:val="ru-RU" w:eastAsia="zh-CN"/>
    </w:rPr>
  </w:style>
  <w:style w:type="paragraph" w:customStyle="1" w:styleId="Textbody">
    <w:name w:val="Text body"/>
    <w:basedOn w:val="a"/>
    <w:rsid w:val="00C45106"/>
    <w:pPr>
      <w:widowControl w:val="0"/>
      <w:autoSpaceDN w:val="0"/>
      <w:spacing w:after="140" w:line="288" w:lineRule="auto"/>
      <w:textAlignment w:val="baseline"/>
    </w:pPr>
    <w:rPr>
      <w:rFonts w:ascii="Liberation Serif" w:eastAsia="SimSun" w:hAnsi="Liberation Serif" w:cs="Arial"/>
      <w:kern w:val="3"/>
      <w:lang w:bidi="hi-IN"/>
    </w:rPr>
  </w:style>
  <w:style w:type="paragraph" w:customStyle="1" w:styleId="Standard">
    <w:name w:val="Standard"/>
    <w:rsid w:val="00A876B0"/>
    <w:pPr>
      <w:widowControl w:val="0"/>
      <w:suppressAutoHyphens/>
      <w:autoSpaceDN w:val="0"/>
      <w:textAlignment w:val="baseline"/>
    </w:pPr>
    <w:rPr>
      <w:rFonts w:ascii="Liberation Serif" w:eastAsia="SimSun" w:hAnsi="Liberation Serif" w:cs="Arial"/>
      <w:kern w:val="3"/>
      <w:sz w:val="24"/>
      <w:szCs w:val="24"/>
      <w:lang w:val="ru-RU" w:eastAsia="zh-CN" w:bidi="hi-IN"/>
    </w:rPr>
  </w:style>
  <w:style w:type="character" w:styleId="af6">
    <w:name w:val="Strong"/>
    <w:basedOn w:val="a0"/>
    <w:uiPriority w:val="22"/>
    <w:qFormat/>
    <w:rsid w:val="00BD0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3688">
      <w:bodyDiv w:val="1"/>
      <w:marLeft w:val="0"/>
      <w:marRight w:val="0"/>
      <w:marTop w:val="0"/>
      <w:marBottom w:val="0"/>
      <w:divBdr>
        <w:top w:val="none" w:sz="0" w:space="0" w:color="auto"/>
        <w:left w:val="none" w:sz="0" w:space="0" w:color="auto"/>
        <w:bottom w:val="none" w:sz="0" w:space="0" w:color="auto"/>
        <w:right w:val="none" w:sz="0" w:space="0" w:color="auto"/>
      </w:divBdr>
    </w:div>
    <w:div w:id="18309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7610</Words>
  <Characters>43382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Указ Президента Республики Беларусь № 50 от 28 января 2008 г</vt:lpstr>
    </vt:vector>
  </TitlesOfParts>
  <Company/>
  <LinksUpToDate>false</LinksUpToDate>
  <CharactersWithSpaces>50891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Беларусь № 50 от 28 января 2008 г</dc:title>
  <dc:subject/>
  <dc:creator>Bogdan</dc:creator>
  <cp:keywords/>
  <dc:description/>
  <cp:lastModifiedBy>Казак Дмитрий Олегович</cp:lastModifiedBy>
  <cp:revision>2</cp:revision>
  <cp:lastPrinted>2020-05-25T08:52:00Z</cp:lastPrinted>
  <dcterms:created xsi:type="dcterms:W3CDTF">2021-03-07T12:05:00Z</dcterms:created>
  <dcterms:modified xsi:type="dcterms:W3CDTF">2021-03-07T12:05:00Z</dcterms:modified>
</cp:coreProperties>
</file>